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33195037" w:displacedByCustomXml="next"/>
    <w:sdt>
      <w:sdtPr>
        <w:id w:val="1193339221"/>
        <w:docPartObj>
          <w:docPartGallery w:val="Cover Pages"/>
          <w:docPartUnique/>
        </w:docPartObj>
      </w:sdtPr>
      <w:sdtEndPr/>
      <w:sdtContent>
        <w:p w:rsidR="007F60DF" w:rsidRPr="00D400C7" w:rsidRDefault="008C293E" w:rsidP="007F60DF">
          <w:pPr>
            <w:ind w:left="851"/>
          </w:pPr>
          <w:r>
            <w:rPr>
              <w:noProof/>
              <w:spacing w:val="3"/>
              <w:lang w:eastAsia="ru-RU"/>
            </w:rPr>
            <w:drawing>
              <wp:inline distT="0" distB="0" distL="0" distR="0">
                <wp:extent cx="6548556" cy="9345880"/>
                <wp:effectExtent l="0" t="0" r="5080" b="8255"/>
                <wp:docPr id="1" name="Рисунок 1" descr="\\DS-GP\gp\Генеральные планы\4. Сабинский муниципальный район\Шикшинское СП\!!!!!!!!!!!Генеральный план_проект_8\ГОТОВО_Шикшинское СП\Титулы\Том 1_Шикши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S-GP\gp\Генеральные планы\4. Сабинский муниципальный район\Шикшинское СП\!!!!!!!!!!!Генеральный план_проект_8\ГОТОВО_Шикшинское СП\Титулы\Том 1_Шикши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279" cy="9349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60DF" w:rsidRPr="00D400C7" w:rsidRDefault="007F60DF" w:rsidP="007F60DF"/>
        <w:p w:rsidR="007F60DF" w:rsidRPr="00D400C7" w:rsidRDefault="007F60DF" w:rsidP="007F60DF"/>
        <w:p w:rsidR="007F60DF" w:rsidRPr="00D400C7" w:rsidRDefault="007F60DF" w:rsidP="007F60DF"/>
        <w:p w:rsidR="007F60DF" w:rsidRPr="00D400C7" w:rsidRDefault="007F60DF" w:rsidP="007F60DF"/>
        <w:p w:rsidR="007F60DF" w:rsidRPr="00D400C7" w:rsidRDefault="007F60DF" w:rsidP="007F60DF"/>
        <w:p w:rsidR="007F60DF" w:rsidRDefault="001B020D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  <w:r w:rsidRPr="00D400C7">
            <w:rPr>
              <w:noProof/>
              <w:spacing w:val="3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03701C3B" wp14:editId="7EF7C059">
                <wp:simplePos x="0" y="0"/>
                <wp:positionH relativeFrom="margin">
                  <wp:posOffset>641966</wp:posOffset>
                </wp:positionH>
                <wp:positionV relativeFrom="paragraph">
                  <wp:posOffset>170029</wp:posOffset>
                </wp:positionV>
                <wp:extent cx="5940425" cy="745490"/>
                <wp:effectExtent l="0" t="0" r="3175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7F60DF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</w:p>
        <w:p w:rsidR="007F60DF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</w:p>
        <w:p w:rsidR="007F60DF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</w:p>
        <w:p w:rsidR="007F60DF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</w:p>
        <w:p w:rsidR="007F60DF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i/>
              <w:sz w:val="52"/>
              <w:szCs w:val="52"/>
            </w:rPr>
          </w:pPr>
        </w:p>
        <w:p w:rsidR="007F60DF" w:rsidRPr="00D400C7" w:rsidRDefault="007F60DF" w:rsidP="007F60DF">
          <w:pPr>
            <w:tabs>
              <w:tab w:val="left" w:pos="8334"/>
            </w:tabs>
            <w:spacing w:line="264" w:lineRule="auto"/>
            <w:ind w:right="18"/>
            <w:jc w:val="center"/>
            <w:rPr>
              <w:rFonts w:ascii="Times New Roman" w:hAnsi="Times New Roman"/>
              <w:b/>
              <w:bCs/>
              <w:sz w:val="36"/>
              <w:szCs w:val="36"/>
            </w:rPr>
          </w:pPr>
          <w:r w:rsidRPr="00D400C7">
            <w:rPr>
              <w:rFonts w:ascii="Times New Roman" w:hAnsi="Times New Roman"/>
              <w:b/>
              <w:bCs/>
              <w:i/>
              <w:sz w:val="52"/>
              <w:szCs w:val="52"/>
            </w:rPr>
            <w:t>ГЕНЕРАЛЬНЫЙ ПЛАН</w:t>
          </w:r>
          <w:r w:rsidRPr="00D400C7">
            <w:rPr>
              <w:rFonts w:ascii="Times New Roman" w:hAnsi="Times New Roman"/>
              <w:b/>
              <w:bCs/>
              <w:i/>
              <w:sz w:val="52"/>
              <w:szCs w:val="52"/>
            </w:rPr>
            <w:br/>
          </w:r>
          <w:proofErr w:type="spellStart"/>
          <w:r w:rsidR="008C293E" w:rsidRPr="00202B01">
            <w:rPr>
              <w:rFonts w:ascii="Times New Roman" w:hAnsi="Times New Roman" w:cs="Times New Roman"/>
              <w:b/>
              <w:bCs/>
              <w:i/>
              <w:sz w:val="40"/>
              <w:szCs w:val="40"/>
            </w:rPr>
            <w:t>Шикшинского</w:t>
          </w:r>
          <w:proofErr w:type="spellEnd"/>
          <w:r w:rsidRPr="00D400C7">
            <w:rPr>
              <w:rFonts w:ascii="Times New Roman" w:hAnsi="Times New Roman"/>
              <w:b/>
              <w:bCs/>
              <w:i/>
              <w:sz w:val="40"/>
              <w:szCs w:val="40"/>
            </w:rPr>
            <w:t xml:space="preserve"> сельского поселения</w:t>
          </w:r>
          <w:r w:rsidRPr="00D400C7">
            <w:rPr>
              <w:rFonts w:ascii="Times New Roman" w:hAnsi="Times New Roman"/>
              <w:b/>
              <w:bCs/>
              <w:i/>
              <w:sz w:val="40"/>
              <w:szCs w:val="40"/>
            </w:rPr>
            <w:br/>
            <w:t>Сабинского муниципального района</w:t>
          </w:r>
          <w:r w:rsidRPr="00D400C7">
            <w:rPr>
              <w:rFonts w:ascii="Times New Roman" w:hAnsi="Times New Roman"/>
              <w:b/>
              <w:bCs/>
              <w:i/>
              <w:sz w:val="40"/>
              <w:szCs w:val="40"/>
            </w:rPr>
            <w:br/>
            <w:t>Республики Татарстан</w:t>
          </w:r>
        </w:p>
        <w:p w:rsidR="007F60DF" w:rsidRPr="00D400C7" w:rsidRDefault="007F60DF" w:rsidP="007F60DF">
          <w:pPr>
            <w:spacing w:line="264" w:lineRule="auto"/>
            <w:jc w:val="center"/>
            <w:rPr>
              <w:rFonts w:ascii="Times New Roman" w:hAnsi="Times New Roman"/>
              <w:b/>
            </w:rPr>
          </w:pPr>
        </w:p>
        <w:p w:rsidR="007F60DF" w:rsidRPr="00D400C7" w:rsidRDefault="007F60DF" w:rsidP="007F60DF">
          <w:pPr>
            <w:spacing w:line="264" w:lineRule="auto"/>
            <w:jc w:val="center"/>
            <w:rPr>
              <w:rFonts w:ascii="Times New Roman" w:hAnsi="Times New Roman"/>
              <w:b/>
            </w:rPr>
          </w:pPr>
        </w:p>
        <w:p w:rsidR="007F60DF" w:rsidRPr="00D400C7" w:rsidRDefault="007F60DF" w:rsidP="007F60DF">
          <w:pPr>
            <w:spacing w:line="264" w:lineRule="auto"/>
            <w:jc w:val="center"/>
            <w:rPr>
              <w:rFonts w:ascii="Times New Roman" w:hAnsi="Times New Roman"/>
              <w:b/>
            </w:rPr>
          </w:pPr>
        </w:p>
        <w:p w:rsidR="007F60DF" w:rsidRPr="00D400C7" w:rsidRDefault="007F60DF" w:rsidP="007F60DF">
          <w:pPr>
            <w:spacing w:line="264" w:lineRule="auto"/>
            <w:jc w:val="center"/>
            <w:rPr>
              <w:rFonts w:ascii="Times New Roman" w:hAnsi="Times New Roman"/>
              <w:b/>
            </w:rPr>
          </w:pPr>
        </w:p>
        <w:p w:rsidR="007F60DF" w:rsidRPr="00D400C7" w:rsidRDefault="007F60DF" w:rsidP="007F60DF">
          <w:pPr>
            <w:spacing w:line="264" w:lineRule="auto"/>
            <w:jc w:val="center"/>
            <w:rPr>
              <w:rFonts w:ascii="Times New Roman" w:hAnsi="Times New Roman"/>
              <w:b/>
            </w:rPr>
          </w:pPr>
        </w:p>
        <w:p w:rsidR="007F60DF" w:rsidRDefault="007F60DF" w:rsidP="007F60DF">
          <w:pPr>
            <w:spacing w:line="264" w:lineRule="auto"/>
            <w:ind w:right="-5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B0397">
            <w:rPr>
              <w:rFonts w:ascii="Times New Roman" w:hAnsi="Times New Roman"/>
              <w:b/>
              <w:sz w:val="28"/>
              <w:szCs w:val="28"/>
            </w:rPr>
            <w:t>ПОЛОЖЕНИЕ О ТЕРРИТОРИАЛЬНОМ ПЛАНИРОВАНИИ</w:t>
          </w:r>
        </w:p>
        <w:p w:rsidR="007F60DF" w:rsidRPr="00D400C7" w:rsidRDefault="007F60DF" w:rsidP="007F60DF">
          <w:pPr>
            <w:spacing w:line="264" w:lineRule="auto"/>
            <w:ind w:right="-5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ТОМ 1</w:t>
          </w: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  <w:r w:rsidRPr="00D400C7">
            <w:rPr>
              <w:rFonts w:ascii="Times New Roman" w:hAnsi="Times New Roman"/>
            </w:rPr>
            <w:tab/>
          </w: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D400C7" w:rsidRDefault="007F60DF" w:rsidP="007F60DF">
          <w:pPr>
            <w:tabs>
              <w:tab w:val="left" w:pos="2100"/>
            </w:tabs>
            <w:rPr>
              <w:rFonts w:ascii="Times New Roman" w:hAnsi="Times New Roman"/>
            </w:rPr>
          </w:pPr>
        </w:p>
        <w:p w:rsidR="007F60DF" w:rsidRPr="0061410B" w:rsidRDefault="007F60DF" w:rsidP="007F60DF">
          <w:pPr>
            <w:tabs>
              <w:tab w:val="left" w:pos="2100"/>
            </w:tabs>
            <w:jc w:val="center"/>
            <w:rPr>
              <w:rFonts w:ascii="Times New Roman" w:hAnsi="Times New Roman"/>
              <w:sz w:val="28"/>
              <w:szCs w:val="28"/>
              <w:lang w:val="en-US"/>
            </w:rPr>
          </w:pPr>
          <w:r w:rsidRPr="00D400C7">
            <w:rPr>
              <w:rFonts w:ascii="Times New Roman" w:hAnsi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19B0A07" wp14:editId="33DC4D0A">
                    <wp:simplePos x="0" y="0"/>
                    <wp:positionH relativeFrom="column">
                      <wp:posOffset>5699051</wp:posOffset>
                    </wp:positionH>
                    <wp:positionV relativeFrom="paragraph">
                      <wp:posOffset>424667</wp:posOffset>
                    </wp:positionV>
                    <wp:extent cx="329609" cy="340242"/>
                    <wp:effectExtent l="0" t="0" r="0" b="3175"/>
                    <wp:wrapNone/>
                    <wp:docPr id="2" name="Прямоугольник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9609" cy="3402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6902DD1" id="Прямоугольник 2" o:spid="_x0000_s1026" style="position:absolute;margin-left:448.75pt;margin-top:33.45pt;width:25.95pt;height:2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" fillcolor="window" stroked="f" strokeweight="1pt"/>
                </w:pict>
              </mc:Fallback>
            </mc:AlternateContent>
          </w:r>
          <w:r w:rsidRPr="00D400C7">
            <w:rPr>
              <w:rFonts w:ascii="Times New Roman" w:hAnsi="Times New Roman"/>
              <w:sz w:val="28"/>
              <w:szCs w:val="28"/>
            </w:rPr>
            <w:t>Казань 201</w:t>
          </w:r>
          <w:r w:rsidR="0061410B">
            <w:rPr>
              <w:rFonts w:ascii="Times New Roman" w:hAnsi="Times New Roman"/>
              <w:sz w:val="28"/>
              <w:szCs w:val="28"/>
              <w:lang w:val="en-US"/>
            </w:rPr>
            <w:t>8</w:t>
          </w:r>
        </w:p>
        <w:p w:rsidR="007F60DF" w:rsidRDefault="007F60DF" w:rsidP="007F60DF">
          <w:pPr>
            <w:tabs>
              <w:tab w:val="left" w:pos="2100"/>
            </w:tabs>
            <w:jc w:val="center"/>
            <w:rPr>
              <w:rFonts w:ascii="Times New Roman" w:hAnsi="Times New Roman"/>
              <w:sz w:val="28"/>
              <w:szCs w:val="28"/>
            </w:rPr>
          </w:pPr>
        </w:p>
        <w:tbl>
          <w:tblPr>
            <w:tblStyle w:val="TableNormal"/>
            <w:tblW w:w="0" w:type="auto"/>
            <w:tblInd w:w="111" w:type="dxa"/>
            <w:tblLayout w:type="fixed"/>
            <w:tblLook w:val="01E0" w:firstRow="1" w:lastRow="1" w:firstColumn="1" w:lastColumn="1" w:noHBand="0" w:noVBand="0"/>
          </w:tblPr>
          <w:tblGrid>
            <w:gridCol w:w="281"/>
            <w:gridCol w:w="393"/>
            <w:gridCol w:w="10299"/>
          </w:tblGrid>
          <w:tr w:rsidR="007F60DF" w:rsidRPr="004970DB" w:rsidTr="007F60DF">
            <w:trPr>
              <w:trHeight w:hRule="exact" w:val="11343"/>
            </w:trPr>
            <w:tc>
              <w:tcPr>
                <w:tcW w:w="674" w:type="dxa"/>
                <w:gridSpan w:val="2"/>
                <w:tcBorders>
                  <w:top w:val="nil"/>
                  <w:left w:val="nil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99" w:type="dxa"/>
                <w:vMerge w:val="restart"/>
                <w:tcBorders>
                  <w:top w:val="single" w:sz="7" w:space="0" w:color="151616"/>
                  <w:left w:val="single" w:sz="7" w:space="0" w:color="151616"/>
                  <w:right w:val="single" w:sz="7" w:space="0" w:color="151616"/>
                </w:tcBorders>
              </w:tcPr>
              <w:p w:rsidR="007F60DF" w:rsidRPr="007F60DF" w:rsidRDefault="007F60DF" w:rsidP="007F60DF">
                <w:pPr>
                  <w:spacing w:before="1"/>
                  <w:rPr>
                    <w:rFonts w:ascii="Times New Roman" w:eastAsia="Times New Roman" w:hAnsi="Times New Roman" w:cs="Times New Roman"/>
                    <w:sz w:val="23"/>
                    <w:szCs w:val="23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line="310" w:lineRule="exact"/>
                  <w:ind w:left="2499" w:right="2411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bookmarkStart w:id="1" w:name="2:_ПЗ"/>
                <w:bookmarkEnd w:id="1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Министерство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строительства,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архитектуры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и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53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28"/>
                    <w:lang w:val="ru-RU"/>
                  </w:rPr>
                  <w:t>жилищно-коммунального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28"/>
                    <w:lang w:val="ru-RU"/>
                  </w:rPr>
                  <w:t>хозяйства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39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5"/>
                    <w:sz w:val="28"/>
                    <w:lang w:val="ru-RU"/>
                  </w:rPr>
                  <w:t>Г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6"/>
                    <w:sz w:val="28"/>
                    <w:lang w:val="ru-RU"/>
                  </w:rPr>
                  <w:t>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4"/>
                    <w:sz w:val="28"/>
                    <w:lang w:val="ru-RU"/>
                  </w:rPr>
                  <w:t>с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8"/>
                    <w:sz w:val="28"/>
                    <w:lang w:val="ru-RU"/>
                  </w:rPr>
                  <w:t>у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дарст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28"/>
                    <w:lang w:val="ru-RU"/>
                  </w:rPr>
                  <w:t>в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енн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3"/>
                    <w:sz w:val="28"/>
                    <w:lang w:val="ru-RU"/>
                  </w:rPr>
                  <w:t>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е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5"/>
                    <w:sz w:val="28"/>
                    <w:lang w:val="ru-RU"/>
                  </w:rPr>
                  <w:t>У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ни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3"/>
                    <w:sz w:val="28"/>
                    <w:lang w:val="ru-RU"/>
                  </w:rPr>
                  <w:t>т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арн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3"/>
                    <w:sz w:val="28"/>
                    <w:lang w:val="ru-RU"/>
                  </w:rPr>
                  <w:t>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е Пр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4"/>
                    <w:sz w:val="28"/>
                    <w:lang w:val="ru-RU"/>
                  </w:rPr>
                  <w:t>е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дприятие</w:t>
                </w:r>
              </w:p>
              <w:p w:rsidR="007F60DF" w:rsidRPr="004970DB" w:rsidRDefault="007F60DF" w:rsidP="007F60DF">
                <w:pPr>
                  <w:spacing w:line="310" w:lineRule="exact"/>
                  <w:ind w:left="1976" w:right="1888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“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5"/>
                    <w:sz w:val="28"/>
                    <w:szCs w:val="28"/>
                    <w:lang w:val="ru-RU"/>
                  </w:rPr>
                  <w:t>Г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4"/>
                    <w:sz w:val="28"/>
                    <w:szCs w:val="28"/>
                    <w:lang w:val="ru-RU"/>
                  </w:rPr>
                  <w:t>о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ловная терри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4"/>
                    <w:sz w:val="28"/>
                    <w:szCs w:val="28"/>
                    <w:lang w:val="ru-RU"/>
                  </w:rPr>
                  <w:t>т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ори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2"/>
                    <w:sz w:val="28"/>
                    <w:szCs w:val="28"/>
                    <w:lang w:val="ru-RU"/>
                  </w:rPr>
                  <w:t>а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льная пр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3"/>
                    <w:sz w:val="28"/>
                    <w:szCs w:val="28"/>
                    <w:lang w:val="ru-RU"/>
                  </w:rPr>
                  <w:t>о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е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4"/>
                    <w:sz w:val="28"/>
                    <w:szCs w:val="28"/>
                    <w:lang w:val="ru-RU"/>
                  </w:rPr>
                  <w:t>к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тно-изыс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5"/>
                    <w:sz w:val="28"/>
                    <w:szCs w:val="28"/>
                    <w:lang w:val="ru-RU"/>
                  </w:rPr>
                  <w:t>к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8"/>
                    <w:sz w:val="28"/>
                    <w:szCs w:val="28"/>
                    <w:lang w:val="ru-RU"/>
                  </w:rPr>
                  <w:t>а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тельс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5"/>
                    <w:sz w:val="28"/>
                    <w:szCs w:val="28"/>
                    <w:lang w:val="ru-RU"/>
                  </w:rPr>
                  <w:t>к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 xml:space="preserve">ая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28"/>
                    <w:szCs w:val="28"/>
                    <w:lang w:val="ru-RU"/>
                  </w:rPr>
                  <w:t>научно-производственная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28"/>
                    <w:szCs w:val="28"/>
                    <w:lang w:val="ru-RU"/>
                  </w:rPr>
                  <w:t>фирма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43"/>
                    <w:sz w:val="28"/>
                    <w:szCs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“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15"/>
                    <w:sz w:val="28"/>
                    <w:szCs w:val="28"/>
                    <w:lang w:val="ru-RU"/>
                  </w:rPr>
                  <w:t>Т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5"/>
                    <w:sz w:val="28"/>
                    <w:szCs w:val="28"/>
                    <w:lang w:val="ru-RU"/>
                  </w:rPr>
                  <w:t>А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ТИНВЕСТГ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36"/>
                    <w:sz w:val="28"/>
                    <w:szCs w:val="28"/>
                    <w:lang w:val="ru-RU"/>
                  </w:rPr>
                  <w:t>Р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АЖДАНП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3"/>
                    <w:sz w:val="28"/>
                    <w:szCs w:val="28"/>
                    <w:lang w:val="ru-RU"/>
                  </w:rPr>
                  <w:t>Р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ОЕКТ”</w:t>
                </w:r>
              </w:p>
              <w:p w:rsidR="007F60DF" w:rsidRPr="004970DB" w:rsidRDefault="007F60DF" w:rsidP="007F60DF">
                <w:pPr>
                  <w:spacing w:before="11"/>
                  <w:rPr>
                    <w:rFonts w:ascii="Times New Roman" w:eastAsia="Times New Roman" w:hAnsi="Times New Roman" w:cs="Times New Roman"/>
                    <w:sz w:val="41"/>
                    <w:szCs w:val="41"/>
                    <w:lang w:val="ru-RU"/>
                  </w:rPr>
                </w:pPr>
              </w:p>
              <w:p w:rsidR="007F60DF" w:rsidRPr="004970DB" w:rsidRDefault="007F60DF" w:rsidP="007F60DF">
                <w:pPr>
                  <w:tabs>
                    <w:tab w:val="left" w:pos="7696"/>
                  </w:tabs>
                  <w:spacing w:line="319" w:lineRule="exact"/>
                  <w:ind w:left="80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proofErr w:type="gram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28"/>
                    <w:lang w:val="ru-RU"/>
                  </w:rPr>
                  <w:t>Заказчик: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28"/>
                    <w:lang w:val="ru-RU"/>
                  </w:rPr>
                  <w:tab/>
                </w:r>
                <w:proofErr w:type="gramEnd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Заказ</w:t>
                </w:r>
              </w:p>
              <w:p w:rsidR="007F60DF" w:rsidRPr="004970DB" w:rsidRDefault="007F60DF" w:rsidP="007F60DF">
                <w:pPr>
                  <w:spacing w:line="313" w:lineRule="exact"/>
                  <w:ind w:right="1615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№83880</w:t>
                </w:r>
              </w:p>
              <w:p w:rsidR="007F60DF" w:rsidRPr="004970DB" w:rsidRDefault="007F60DF" w:rsidP="007F60DF">
                <w:pPr>
                  <w:spacing w:line="316" w:lineRule="exact"/>
                  <w:ind w:left="3969" w:firstLine="3796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28"/>
                    <w:szCs w:val="28"/>
                    <w:lang w:val="ru-RU"/>
                  </w:rPr>
                  <w:t>Инв.№</w:t>
                </w: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before="4"/>
                  <w:rPr>
                    <w:rFonts w:ascii="Times New Roman" w:eastAsia="Times New Roman" w:hAnsi="Times New Roman" w:cs="Times New Roman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line="318" w:lineRule="exact"/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>Генеральный план</w:t>
                </w:r>
              </w:p>
              <w:p w:rsidR="007F60DF" w:rsidRPr="004970DB" w:rsidRDefault="008C293E" w:rsidP="007F60DF">
                <w:pPr>
                  <w:spacing w:line="312" w:lineRule="exact"/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proofErr w:type="spellStart"/>
                <w:r w:rsidRPr="007563DC">
                  <w:rPr>
                    <w:rFonts w:ascii="Times New Roman" w:eastAsia="Calibri" w:hAnsi="Times New Roman" w:cs="Times New Roman"/>
                    <w:b/>
                    <w:color w:val="151616"/>
                    <w:spacing w:val="-2"/>
                    <w:sz w:val="28"/>
                    <w:lang w:val="ru-RU"/>
                  </w:rPr>
                  <w:t>Шикшинского</w:t>
                </w:r>
                <w:proofErr w:type="spellEnd"/>
                <w:r w:rsidR="007F60DF"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 xml:space="preserve"> сельского поселения</w:t>
                </w:r>
              </w:p>
              <w:p w:rsidR="007F60DF" w:rsidRPr="004970DB" w:rsidRDefault="007F60DF" w:rsidP="007F60DF">
                <w:pPr>
                  <w:spacing w:line="316" w:lineRule="exact"/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>Сабинского муниципального района РТ</w:t>
                </w: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before="8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line="310" w:lineRule="exact"/>
                  <w:ind w:left="3824" w:right="381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pacing w:val="-1"/>
                    <w:sz w:val="28"/>
                    <w:lang w:val="ru-RU"/>
                  </w:rPr>
                  <w:t>Утверждаемая</w:t>
                </w: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 xml:space="preserve"> часть</w:t>
                </w: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pacing w:val="20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pacing w:val="-7"/>
                    <w:sz w:val="28"/>
                    <w:lang w:val="ru-RU"/>
                  </w:rPr>
                  <w:t>Том</w:t>
                </w: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 xml:space="preserve"> 1</w:t>
                </w:r>
              </w:p>
              <w:p w:rsidR="007F60DF" w:rsidRPr="004970DB" w:rsidRDefault="007F60DF" w:rsidP="007F60DF">
                <w:pPr>
                  <w:spacing w:before="2"/>
                  <w:rPr>
                    <w:rFonts w:ascii="Times New Roman" w:eastAsia="Times New Roman" w:hAnsi="Times New Roman" w:cs="Times New Roman"/>
                    <w:sz w:val="26"/>
                    <w:szCs w:val="26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line="316" w:lineRule="exact"/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>Положение о территориальном планировании</w:t>
                </w:r>
              </w:p>
              <w:p w:rsidR="007F60DF" w:rsidRPr="004970DB" w:rsidRDefault="007F60DF" w:rsidP="007F60DF">
                <w:pPr>
                  <w:spacing w:line="316" w:lineRule="exact"/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  <w:lang w:val="ru-RU"/>
                  </w:rPr>
                  <w:t>83880-ПЗ</w:t>
                </w: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before="3"/>
                  <w:rPr>
                    <w:rFonts w:ascii="Times New Roman" w:eastAsia="Times New Roman" w:hAnsi="Times New Roman" w:cs="Times New Roman"/>
                    <w:sz w:val="39"/>
                    <w:szCs w:val="39"/>
                    <w:lang w:val="ru-RU"/>
                  </w:rPr>
                </w:pPr>
              </w:p>
              <w:p w:rsidR="007F60DF" w:rsidRPr="004970DB" w:rsidRDefault="007F60DF" w:rsidP="007F60DF">
                <w:pPr>
                  <w:tabs>
                    <w:tab w:val="left" w:pos="7074"/>
                  </w:tabs>
                  <w:spacing w:line="316" w:lineRule="exact"/>
                  <w:ind w:right="1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>Первый заместитель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ab/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А.А.Морозов</w:t>
                </w:r>
                <w:proofErr w:type="spellEnd"/>
              </w:p>
              <w:p w:rsidR="007F60DF" w:rsidRPr="004970DB" w:rsidRDefault="007F60DF" w:rsidP="007F60DF">
                <w:pPr>
                  <w:spacing w:line="316" w:lineRule="exact"/>
                  <w:ind w:left="800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генерального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директора</w:t>
                </w: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tabs>
                    <w:tab w:val="left" w:pos="7073"/>
                  </w:tabs>
                  <w:spacing w:before="250"/>
                  <w:ind w:right="15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3"/>
                    <w:sz w:val="28"/>
                    <w:lang w:val="ru-RU"/>
                  </w:rPr>
                  <w:t>Главный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  <w:lang w:val="ru-RU"/>
                  </w:rPr>
                  <w:t>архитектор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 xml:space="preserve"> проекта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  <w:lang w:val="ru-RU"/>
                  </w:rPr>
                  <w:tab/>
                  <w:t xml:space="preserve">О.В.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5"/>
                    <w:sz w:val="28"/>
                    <w:lang w:val="ru-RU"/>
                  </w:rPr>
                  <w:t>Хохлова</w:t>
                </w: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  <w:p w:rsidR="007F60DF" w:rsidRPr="004970DB" w:rsidRDefault="007F60DF" w:rsidP="007F60DF">
                <w:pPr>
                  <w:spacing w:before="7"/>
                  <w:rPr>
                    <w:rFonts w:ascii="Times New Roman" w:eastAsia="Times New Roman" w:hAnsi="Times New Roman" w:cs="Times New Roman"/>
                    <w:sz w:val="33"/>
                    <w:szCs w:val="33"/>
                    <w:lang w:val="ru-RU"/>
                  </w:rPr>
                </w:pPr>
              </w:p>
              <w:p w:rsidR="007F60DF" w:rsidRPr="004970DB" w:rsidRDefault="007F60DF" w:rsidP="0061410B">
                <w:pPr>
                  <w:ind w:left="8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6"/>
                    <w:sz w:val="28"/>
                  </w:rPr>
                  <w:t>г.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28"/>
                  </w:rPr>
                  <w:t>Казань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</w:rPr>
                  <w:t xml:space="preserve"> 201</w:t>
                </w:r>
                <w:r w:rsidR="0061410B">
                  <w:rPr>
                    <w:rFonts w:ascii="Times New Roman" w:eastAsia="Calibri" w:hAnsi="Times New Roman" w:cs="Times New Roman"/>
                    <w:color w:val="151616"/>
                    <w:sz w:val="28"/>
                  </w:rPr>
                  <w:t>8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28"/>
                  </w:rPr>
                  <w:t xml:space="preserve">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6"/>
                    <w:sz w:val="28"/>
                  </w:rPr>
                  <w:t>г.</w:t>
                </w:r>
              </w:p>
            </w:tc>
          </w:tr>
          <w:tr w:rsidR="007F60DF" w:rsidRPr="004970DB" w:rsidTr="007F60DF">
            <w:trPr>
              <w:trHeight w:hRule="exact" w:val="1405"/>
            </w:trPr>
            <w:tc>
              <w:tcPr>
                <w:tcW w:w="281" w:type="dxa"/>
                <w:tcBorders>
                  <w:top w:val="single" w:sz="7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47"/>
                  <w:ind w:left="22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ВЗАМ. ИНВ. №</w:t>
                </w:r>
              </w:p>
            </w:tc>
            <w:tc>
              <w:tcPr>
                <w:tcW w:w="393" w:type="dxa"/>
                <w:tcBorders>
                  <w:top w:val="single" w:sz="7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99" w:type="dxa"/>
                <w:vMerge/>
                <w:tcBorders>
                  <w:left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1967"/>
            </w:trPr>
            <w:tc>
              <w:tcPr>
                <w:tcW w:w="281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52"/>
                  <w:ind w:left="41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ПОДПИСЬ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 xml:space="preserve"> И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5"/>
                    <w:sz w:val="14"/>
                  </w:rPr>
                  <w:t>ДАТА</w:t>
                </w:r>
              </w:p>
            </w:tc>
            <w:tc>
              <w:tcPr>
                <w:tcW w:w="393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99" w:type="dxa"/>
                <w:vMerge/>
                <w:tcBorders>
                  <w:left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1405"/>
            </w:trPr>
            <w:tc>
              <w:tcPr>
                <w:tcW w:w="281" w:type="dxa"/>
                <w:tcBorders>
                  <w:top w:val="single" w:sz="2" w:space="0" w:color="151616"/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51"/>
                  <w:ind w:left="25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 xml:space="preserve">ИНВ.№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14"/>
                    <w:szCs w:val="14"/>
                  </w:rPr>
                  <w:t>ПОДЛ.</w:t>
                </w:r>
              </w:p>
            </w:tc>
            <w:tc>
              <w:tcPr>
                <w:tcW w:w="393" w:type="dxa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99" w:type="dxa"/>
                <w:vMerge/>
                <w:tcBorders>
                  <w:left w:val="single" w:sz="7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F60DF" w:rsidRPr="004970DB" w:rsidRDefault="007F60DF" w:rsidP="007F60DF">
          <w:pPr>
            <w:widowControl w:val="0"/>
            <w:spacing w:after="0" w:line="240" w:lineRule="auto"/>
            <w:rPr>
              <w:rFonts w:ascii="Calibri" w:eastAsia="Calibri" w:hAnsi="Calibri" w:cs="Times New Roman"/>
              <w:lang w:val="en-US"/>
            </w:rPr>
            <w:sectPr w:rsidR="007F60DF" w:rsidRPr="004970DB">
              <w:pgSz w:w="11910" w:h="16840"/>
              <w:pgMar w:top="280" w:right="340" w:bottom="0" w:left="360" w:header="720" w:footer="720" w:gutter="0"/>
              <w:cols w:space="720"/>
            </w:sectPr>
          </w:pPr>
        </w:p>
        <w:p w:rsidR="007F60DF" w:rsidRPr="004970DB" w:rsidRDefault="007F60DF" w:rsidP="007F60DF">
          <w:pPr>
            <w:widowControl w:val="0"/>
            <w:spacing w:before="1" w:after="0" w:line="240" w:lineRule="auto"/>
            <w:rPr>
              <w:rFonts w:ascii="Times New Roman" w:eastAsia="Times New Roman" w:hAnsi="Times New Roman" w:cs="Times New Roman"/>
              <w:sz w:val="6"/>
              <w:szCs w:val="6"/>
              <w:lang w:val="en-US"/>
            </w:rPr>
          </w:pPr>
        </w:p>
        <w:tbl>
          <w:tblPr>
            <w:tblStyle w:val="TableNormal"/>
            <w:tblW w:w="11088" w:type="dxa"/>
            <w:jc w:val="center"/>
            <w:tblLayout w:type="fixed"/>
            <w:tblLook w:val="01E0" w:firstRow="1" w:lastRow="1" w:firstColumn="1" w:lastColumn="1" w:noHBand="0" w:noVBand="0"/>
          </w:tblPr>
          <w:tblGrid>
            <w:gridCol w:w="281"/>
            <w:gridCol w:w="393"/>
            <w:gridCol w:w="510"/>
            <w:gridCol w:w="510"/>
            <w:gridCol w:w="60"/>
            <w:gridCol w:w="564"/>
            <w:gridCol w:w="624"/>
            <w:gridCol w:w="850"/>
            <w:gridCol w:w="567"/>
            <w:gridCol w:w="3468"/>
            <w:gridCol w:w="501"/>
            <w:gridCol w:w="850"/>
            <w:gridCol w:w="850"/>
            <w:gridCol w:w="1060"/>
          </w:tblGrid>
          <w:tr w:rsidR="007F60DF" w:rsidRPr="004970DB" w:rsidTr="007F60DF">
            <w:trPr>
              <w:trHeight w:hRule="exact" w:val="786"/>
              <w:jc w:val="center"/>
            </w:trPr>
            <w:tc>
              <w:tcPr>
                <w:tcW w:w="674" w:type="dxa"/>
                <w:gridSpan w:val="2"/>
                <w:vMerge w:val="restart"/>
                <w:tcBorders>
                  <w:top w:val="nil"/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№ п/п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</w:pPr>
                <w:bookmarkStart w:id="2" w:name="3:_ПЗ"/>
                <w:bookmarkEnd w:id="2"/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Наименование</w:t>
                </w:r>
                <w:proofErr w:type="spellEnd"/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Примечание</w:t>
                </w:r>
                <w:proofErr w:type="spellEnd"/>
              </w:p>
            </w:tc>
          </w:tr>
          <w:tr w:rsidR="007F60DF" w:rsidRPr="004970DB" w:rsidTr="007F60DF">
            <w:trPr>
              <w:trHeight w:hRule="exact" w:val="561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kern w:val="28"/>
                    <w:lang w:eastAsia="ru-RU"/>
                  </w:rPr>
                  <w:t>1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7F60DF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after="120" w:line="216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 xml:space="preserve">Том 1. Утверждаемая часть: Пояснительная записка. </w:t>
                </w:r>
                <w:r w:rsidRPr="007F60DF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Положение о территориальном планировании.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7F60DF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567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7F60DF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Том 2. Утверждаемая часть: Графические материалы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719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2.1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A43B7E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планируемого размещения объектов местного значения 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A43B7E">
            <w:trPr>
              <w:trHeight w:hRule="exact" w:val="837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2.2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A43B7E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границ населенных пунктов, входящих в состав </w:t>
                </w:r>
                <w:proofErr w:type="spellStart"/>
                <w:r w:rsidR="008C293E" w:rsidRPr="007538D0">
                  <w:rPr>
                    <w:rFonts w:ascii="Times New Roman" w:eastAsia="Calibri" w:hAnsi="Times New Roman" w:cs="Times New Roman"/>
                    <w:lang w:val="ru-RU" w:eastAsia="ru-RU"/>
                  </w:rPr>
                  <w:t>Шикшинского</w:t>
                </w:r>
                <w:proofErr w:type="spellEnd"/>
                <w:r w:rsidR="00A43B7E"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 сельского поселения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A43B7E">
            <w:trPr>
              <w:trHeight w:hRule="exact" w:val="562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2.3</w:t>
                </w:r>
              </w:p>
            </w:tc>
            <w:tc>
              <w:tcPr>
                <w:tcW w:w="6073" w:type="dxa"/>
                <w:gridSpan w:val="5"/>
                <w:vAlign w:val="center"/>
              </w:tcPr>
              <w:p w:rsidR="007F60DF" w:rsidRPr="004970DB" w:rsidRDefault="007F60DF" w:rsidP="00A43B7E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функциональных зон 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459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3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Том 3. Материалы по обоснованию: Пояснительная записка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397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Том 4. Материалы по обоснованию: Графические материалы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572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4.1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eastAsia="ru-RU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>Карта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>современного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>использования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lang w:eastAsia="ru-RU"/>
                  </w:rPr>
                  <w:t>территории</w:t>
                </w:r>
                <w:proofErr w:type="spellEnd"/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560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4.2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зон с особыми условиями использования территории (существующее положение) 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710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4.3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Карта зон с особыми условиями использования территории (проектное предложение)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EB6090" w:rsidRPr="004970DB" w:rsidTr="00EB6090">
            <w:trPr>
              <w:trHeight w:hRule="exact" w:val="995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4.4</w:t>
                </w: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Карта территорий, подверженных риску возникновения чрезвычайных ситуаций природного и техногенного характера, перечень мероприятий по гражданской обороне</w:t>
                </w: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EB6090" w:rsidRPr="004970DB" w:rsidTr="00EB6090">
            <w:trPr>
              <w:trHeight w:hRule="exact" w:val="725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EB6090">
            <w:trPr>
              <w:trHeight w:hRule="exact" w:val="872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8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</w:p>
            </w:tc>
            <w:tc>
              <w:tcPr>
                <w:tcW w:w="6073" w:type="dxa"/>
                <w:gridSpan w:val="5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ind w:left="34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</w:p>
            </w:tc>
            <w:tc>
              <w:tcPr>
                <w:tcW w:w="3261" w:type="dxa"/>
                <w:gridSpan w:val="4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EB6090" w:rsidRPr="004970DB" w:rsidRDefault="00EB6090" w:rsidP="00EB6090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666"/>
              <w:jc w:val="center"/>
            </w:trPr>
            <w:tc>
              <w:tcPr>
                <w:tcW w:w="674" w:type="dxa"/>
                <w:gridSpan w:val="2"/>
                <w:vMerge/>
                <w:tcBorders>
                  <w:left w:val="nil"/>
                  <w:bottom w:val="single" w:sz="7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414" w:type="dxa"/>
                <w:gridSpan w:val="12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1405"/>
              <w:jc w:val="center"/>
            </w:trPr>
            <w:tc>
              <w:tcPr>
                <w:tcW w:w="281" w:type="dxa"/>
                <w:tcBorders>
                  <w:top w:val="single" w:sz="7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spacing w:before="47"/>
                  <w:ind w:left="22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ВЗАМ. ИНВ. №</w:t>
                </w:r>
              </w:p>
            </w:tc>
            <w:tc>
              <w:tcPr>
                <w:tcW w:w="393" w:type="dxa"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414" w:type="dxa"/>
                <w:gridSpan w:val="12"/>
                <w:vMerge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1104"/>
              <w:jc w:val="center"/>
            </w:trPr>
            <w:tc>
              <w:tcPr>
                <w:tcW w:w="281" w:type="dxa"/>
                <w:vMerge w:val="restart"/>
                <w:tcBorders>
                  <w:top w:val="single" w:sz="2" w:space="0" w:color="151616"/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spacing w:before="52"/>
                  <w:ind w:left="397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ПОДПИСЬ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 xml:space="preserve"> И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5"/>
                    <w:sz w:val="14"/>
                  </w:rPr>
                  <w:t>ДАТА</w:t>
                </w:r>
              </w:p>
            </w:tc>
            <w:tc>
              <w:tcPr>
                <w:tcW w:w="393" w:type="dxa"/>
                <w:vMerge w:val="restart"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414" w:type="dxa"/>
                <w:gridSpan w:val="12"/>
                <w:vMerge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Times New Roman" w:eastAsia="Calibri" w:hAnsi="Times New Roman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729" w:type="dxa"/>
                <w:gridSpan w:val="5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spacing w:before="94"/>
                  <w:ind w:left="504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>83880-СП</w:t>
                </w: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Times New Roman" w:eastAsia="Calibri" w:hAnsi="Times New Roman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729" w:type="dxa"/>
                <w:gridSpan w:val="5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Times New Roman" w:eastAsia="Calibri" w:hAnsi="Times New Roman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41"/>
                  <w:ind w:left="1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Изм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.</w:t>
                </w: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37"/>
                  <w:ind w:left="6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14"/>
                  </w:rPr>
                  <w:t>Кол.уч</w:t>
                </w:r>
                <w:proofErr w:type="spellEnd"/>
              </w:p>
            </w:tc>
            <w:tc>
              <w:tcPr>
                <w:tcW w:w="624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37"/>
                  <w:ind w:left="17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Лист</w:t>
                </w:r>
                <w:proofErr w:type="spellEnd"/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37"/>
                  <w:ind w:left="12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№</w:t>
                </w:r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Док</w:t>
                </w:r>
                <w:proofErr w:type="spellEnd"/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43"/>
                  <w:ind w:left="188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Подпись</w:t>
                </w:r>
                <w:proofErr w:type="spellEnd"/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37"/>
                  <w:ind w:left="16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Дата</w:t>
                </w:r>
                <w:proofErr w:type="spellEnd"/>
              </w:p>
            </w:tc>
            <w:tc>
              <w:tcPr>
                <w:tcW w:w="3969" w:type="dxa"/>
                <w:gridSpan w:val="2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EB6090" w:rsidRPr="00FA2D87" w:rsidRDefault="00EB6090" w:rsidP="00EB6090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Генеральный план</w:t>
                </w:r>
              </w:p>
              <w:p w:rsidR="00EB6090" w:rsidRPr="00FA2D87" w:rsidRDefault="00EB6090" w:rsidP="00EB6090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proofErr w:type="spellStart"/>
                <w:r w:rsidRPr="007538D0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Шикшинского</w:t>
                </w:r>
                <w:proofErr w:type="spellEnd"/>
                <w:r w:rsidRPr="007538D0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 xml:space="preserve"> </w:t>
                </w: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сельского поселения</w:t>
                </w:r>
              </w:p>
              <w:p w:rsidR="00EB6090" w:rsidRPr="00FA2D87" w:rsidRDefault="00EB6090" w:rsidP="00EB6090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Сабинского муниципального района РТ</w:t>
                </w:r>
              </w:p>
              <w:p w:rsidR="00EB6090" w:rsidRPr="004970DB" w:rsidRDefault="00EB6090" w:rsidP="00EB6090">
                <w:pPr>
                  <w:spacing w:line="156" w:lineRule="exact"/>
                  <w:ind w:left="159" w:right="152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  <w:lang w:val="ru-RU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72"/>
                  <w:ind w:left="173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14"/>
                  </w:rPr>
                  <w:t>СТАДИЯ</w:t>
                </w: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54"/>
                  <w:ind w:left="286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ЛИСТ</w:t>
                </w:r>
              </w:p>
            </w:tc>
            <w:tc>
              <w:tcPr>
                <w:tcW w:w="106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spacing w:before="62"/>
                  <w:ind w:left="24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ЛИСТОВ</w:t>
                </w: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 w:val="restart"/>
                <w:tcBorders>
                  <w:top w:val="single" w:sz="2" w:space="0" w:color="151616"/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spacing w:before="51"/>
                  <w:ind w:left="25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 xml:space="preserve">ИНВ.№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14"/>
                    <w:szCs w:val="14"/>
                  </w:rPr>
                  <w:t>ПОДЛ.</w:t>
                </w:r>
              </w:p>
            </w:tc>
            <w:tc>
              <w:tcPr>
                <w:tcW w:w="393" w:type="dxa"/>
                <w:vMerge w:val="restart"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57"/>
                  <w:ind w:right="34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</w:p>
            </w:tc>
            <w:tc>
              <w:tcPr>
                <w:tcW w:w="1248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57"/>
                  <w:ind w:left="36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gridSpan w:val="2"/>
                <w:vMerge/>
                <w:tcBorders>
                  <w:left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96"/>
                  <w:ind w:left="281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w w:val="80"/>
                    <w:sz w:val="28"/>
                  </w:rPr>
                  <w:t>ГП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96"/>
                  <w:ind w:left="1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Calibri" w:cs="Times New Roman"/>
                    <w:color w:val="151616"/>
                    <w:w w:val="80"/>
                    <w:sz w:val="28"/>
                  </w:rPr>
                  <w:t>2</w:t>
                </w:r>
              </w:p>
            </w:tc>
            <w:tc>
              <w:tcPr>
                <w:tcW w:w="1060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53"/>
                  <w:ind w:left="16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Calibri" w:cs="Times New Roman"/>
                    <w:color w:val="151616"/>
                    <w:sz w:val="14"/>
                  </w:rPr>
                  <w:t>201</w:t>
                </w:r>
                <w:r>
                  <w:rPr>
                    <w:rFonts w:ascii="Times New Roman" w:eastAsia="Calibri" w:hAnsi="Calibri" w:cs="Times New Roman"/>
                    <w:color w:val="151616"/>
                    <w:sz w:val="14"/>
                  </w:rPr>
                  <w:t>8</w:t>
                </w:r>
              </w:p>
            </w:tc>
            <w:tc>
              <w:tcPr>
                <w:tcW w:w="3969" w:type="dxa"/>
                <w:gridSpan w:val="2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60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gridSpan w:val="2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spacing w:before="190"/>
                  <w:ind w:left="1113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>Состав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>проекта</w:t>
                </w:r>
                <w:proofErr w:type="spellEnd"/>
              </w:p>
            </w:tc>
            <w:tc>
              <w:tcPr>
                <w:tcW w:w="2760" w:type="dxa"/>
                <w:gridSpan w:val="3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spacing w:line="156" w:lineRule="exact"/>
                  <w:ind w:left="332" w:right="152" w:firstLine="91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14"/>
                    <w:szCs w:val="14"/>
                  </w:rPr>
                  <w:t>”</w:t>
                </w: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gridSpan w:val="2"/>
                <w:vMerge/>
                <w:tcBorders>
                  <w:left w:val="single" w:sz="2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2760" w:type="dxa"/>
                <w:gridSpan w:val="3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EB6090" w:rsidRPr="004970DB" w:rsidTr="007F60DF">
            <w:trPr>
              <w:trHeight w:hRule="exact" w:val="283"/>
              <w:jc w:val="center"/>
            </w:trPr>
            <w:tc>
              <w:tcPr>
                <w:tcW w:w="281" w:type="dxa"/>
                <w:vMerge/>
                <w:tcBorders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  <w:textDirection w:val="btLr"/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gridSpan w:val="2"/>
                <w:vMerge/>
                <w:tcBorders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2760" w:type="dxa"/>
                <w:gridSpan w:val="3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EB6090" w:rsidRPr="004970DB" w:rsidRDefault="00EB6090" w:rsidP="00EB6090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7F60DF" w:rsidRPr="004970DB" w:rsidRDefault="007F60DF" w:rsidP="007F60DF">
          <w:pPr>
            <w:widowControl w:val="0"/>
            <w:spacing w:after="0" w:line="240" w:lineRule="auto"/>
            <w:rPr>
              <w:rFonts w:ascii="Calibri" w:eastAsia="Calibri" w:hAnsi="Calibri" w:cs="Times New Roman"/>
              <w:lang w:val="en-US"/>
            </w:rPr>
            <w:sectPr w:rsidR="007F60DF" w:rsidRPr="004970DB">
              <w:pgSz w:w="11910" w:h="16840"/>
              <w:pgMar w:top="280" w:right="340" w:bottom="0" w:left="360" w:header="720" w:footer="720" w:gutter="0"/>
              <w:cols w:space="720"/>
            </w:sectPr>
          </w:pPr>
        </w:p>
        <w:p w:rsidR="007F60DF" w:rsidRPr="004970DB" w:rsidRDefault="007F60DF" w:rsidP="007F60DF">
          <w:pPr>
            <w:widowControl w:val="0"/>
            <w:spacing w:before="1" w:after="0" w:line="240" w:lineRule="auto"/>
            <w:rPr>
              <w:rFonts w:ascii="Times New Roman" w:eastAsia="Times New Roman" w:hAnsi="Times New Roman" w:cs="Times New Roman"/>
              <w:sz w:val="6"/>
              <w:szCs w:val="6"/>
              <w:lang w:val="en-US"/>
            </w:rPr>
          </w:pPr>
        </w:p>
        <w:tbl>
          <w:tblPr>
            <w:tblStyle w:val="TableNormal"/>
            <w:tblW w:w="10976" w:type="dxa"/>
            <w:tblInd w:w="-1276" w:type="dxa"/>
            <w:tblLayout w:type="fixed"/>
            <w:tblLook w:val="01E0" w:firstRow="1" w:lastRow="1" w:firstColumn="1" w:lastColumn="1" w:noHBand="0" w:noVBand="0"/>
          </w:tblPr>
          <w:tblGrid>
            <w:gridCol w:w="281"/>
            <w:gridCol w:w="393"/>
            <w:gridCol w:w="510"/>
            <w:gridCol w:w="60"/>
            <w:gridCol w:w="450"/>
            <w:gridCol w:w="624"/>
            <w:gridCol w:w="624"/>
            <w:gridCol w:w="850"/>
            <w:gridCol w:w="567"/>
            <w:gridCol w:w="3969"/>
            <w:gridCol w:w="778"/>
            <w:gridCol w:w="75"/>
            <w:gridCol w:w="850"/>
            <w:gridCol w:w="945"/>
          </w:tblGrid>
          <w:tr w:rsidR="007F60DF" w:rsidRPr="004970DB" w:rsidTr="007F60DF">
            <w:trPr>
              <w:trHeight w:hRule="exact" w:val="616"/>
            </w:trPr>
            <w:tc>
              <w:tcPr>
                <w:tcW w:w="674" w:type="dxa"/>
                <w:gridSpan w:val="2"/>
                <w:vMerge w:val="restart"/>
                <w:tcBorders>
                  <w:top w:val="nil"/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bookmarkStart w:id="3" w:name="4:_ГМ"/>
                <w:bookmarkEnd w:id="3"/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№ п/п</w:t>
                </w:r>
              </w:p>
            </w:tc>
            <w:tc>
              <w:tcPr>
                <w:tcW w:w="7862" w:type="dxa"/>
                <w:gridSpan w:val="7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</w:pPr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Наименование</w:t>
                </w:r>
                <w:proofErr w:type="spellEnd"/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spacing w:line="266" w:lineRule="exact"/>
                  <w:ind w:left="316" w:right="198" w:hanging="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0"/>
                    <w:lang w:eastAsia="ru-RU"/>
                  </w:rPr>
                  <w:t>Примечание</w:t>
                </w:r>
                <w:proofErr w:type="spellEnd"/>
              </w:p>
            </w:tc>
          </w:tr>
          <w:tr w:rsidR="007F60DF" w:rsidRPr="004970DB" w:rsidTr="007F60DF">
            <w:trPr>
              <w:trHeight w:hRule="exact" w:val="990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kern w:val="28"/>
                    <w:lang w:eastAsia="ru-RU"/>
                  </w:rPr>
                  <w:t>1</w:t>
                </w:r>
              </w:p>
            </w:tc>
            <w:tc>
              <w:tcPr>
                <w:tcW w:w="7862" w:type="dxa"/>
                <w:gridSpan w:val="7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EF708E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after="120" w:line="216" w:lineRule="auto"/>
                  <w:ind w:right="145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 xml:space="preserve">Том 1. Утверждаемая часть: Пояснительная записка. </w:t>
                </w:r>
                <w:r w:rsidRPr="00EF708E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 w:eastAsia="ru-RU"/>
                  </w:rPr>
                  <w:t>Положение о территориальном планировании.</w:t>
                </w:r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EF708E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454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EF708E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</w:t>
                </w:r>
              </w:p>
            </w:tc>
            <w:tc>
              <w:tcPr>
                <w:tcW w:w="7862" w:type="dxa"/>
                <w:gridSpan w:val="7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ind w:left="34" w:right="145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>Том 2. Утверждаемая часть: Графические материалы</w:t>
                </w:r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</w:tr>
          <w:tr w:rsidR="007F60DF" w:rsidRPr="004970DB" w:rsidTr="007F60DF">
            <w:trPr>
              <w:trHeight w:hRule="exact" w:val="702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  <w:lang w:val="ru-RU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2.1</w:t>
                </w:r>
              </w:p>
            </w:tc>
            <w:tc>
              <w:tcPr>
                <w:tcW w:w="7862" w:type="dxa"/>
                <w:gridSpan w:val="7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5E66CB">
                <w:pPr>
                  <w:ind w:left="34" w:right="145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планируемого размещения объектов местного значения </w:t>
                </w:r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680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2.2</w:t>
                </w:r>
              </w:p>
            </w:tc>
            <w:tc>
              <w:tcPr>
                <w:tcW w:w="7862" w:type="dxa"/>
                <w:gridSpan w:val="7"/>
                <w:tcBorders>
                  <w:top w:val="single" w:sz="2" w:space="0" w:color="151616"/>
                  <w:left w:val="single" w:sz="3" w:space="0" w:color="151616"/>
                  <w:bottom w:val="single" w:sz="2" w:space="0" w:color="151616"/>
                  <w:right w:val="single" w:sz="2" w:space="0" w:color="151616"/>
                </w:tcBorders>
                <w:vAlign w:val="center"/>
              </w:tcPr>
              <w:p w:rsidR="007F60DF" w:rsidRPr="004970DB" w:rsidRDefault="007F60DF" w:rsidP="00C34698">
                <w:pPr>
                  <w:ind w:left="34" w:right="145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границ населенных пунктов, входящих в состав </w:t>
                </w:r>
                <w:proofErr w:type="spellStart"/>
                <w:r w:rsidR="00C34698">
                  <w:rPr>
                    <w:rFonts w:ascii="Times New Roman" w:eastAsia="Calibri" w:hAnsi="Times New Roman" w:cs="Times New Roman"/>
                    <w:lang w:val="ru-RU" w:eastAsia="ru-RU"/>
                  </w:rPr>
                  <w:t>Шикши</w:t>
                </w:r>
                <w:r w:rsidR="005E66CB">
                  <w:rPr>
                    <w:rFonts w:ascii="Times New Roman" w:eastAsia="Calibri" w:hAnsi="Times New Roman" w:cs="Times New Roman"/>
                    <w:lang w:val="ru-RU" w:eastAsia="ru-RU"/>
                  </w:rPr>
                  <w:t>нского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 сельского поселения</w:t>
                </w:r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799"/>
            </w:trPr>
            <w:tc>
              <w:tcPr>
                <w:tcW w:w="674" w:type="dxa"/>
                <w:gridSpan w:val="2"/>
                <w:vMerge/>
                <w:tcBorders>
                  <w:left w:val="nil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70" w:type="dxa"/>
                <w:gridSpan w:val="2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3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overflowPunct w:val="0"/>
                  <w:autoSpaceDE w:val="0"/>
                  <w:autoSpaceDN w:val="0"/>
                  <w:adjustRightInd w:val="0"/>
                  <w:spacing w:before="120" w:after="120" w:line="216" w:lineRule="auto"/>
                  <w:ind w:left="284" w:hanging="284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2.3</w:t>
                </w:r>
              </w:p>
            </w:tc>
            <w:tc>
              <w:tcPr>
                <w:tcW w:w="7862" w:type="dxa"/>
                <w:gridSpan w:val="7"/>
                <w:vAlign w:val="center"/>
              </w:tcPr>
              <w:p w:rsidR="007F60DF" w:rsidRPr="004970DB" w:rsidRDefault="007F60DF" w:rsidP="005E66CB">
                <w:pPr>
                  <w:ind w:left="34" w:right="145"/>
                  <w:contextualSpacing/>
                  <w:rPr>
                    <w:rFonts w:ascii="Times New Roman" w:eastAsia="Calibri" w:hAnsi="Times New Roman" w:cs="Times New Roman"/>
                    <w:lang w:val="ru-RU" w:eastAsia="ru-RU"/>
                  </w:rPr>
                </w:pPr>
                <w:r w:rsidRPr="004970DB">
                  <w:rPr>
                    <w:rFonts w:ascii="Times New Roman" w:eastAsia="Calibri" w:hAnsi="Times New Roman" w:cs="Times New Roman"/>
                    <w:lang w:val="ru-RU" w:eastAsia="ru-RU"/>
                  </w:rPr>
                  <w:t xml:space="preserve">Карта функциональных зон </w:t>
                </w:r>
              </w:p>
            </w:tc>
            <w:tc>
              <w:tcPr>
                <w:tcW w:w="1870" w:type="dxa"/>
                <w:gridSpan w:val="3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  <w:vAlign w:val="center"/>
              </w:tcPr>
              <w:p w:rsidR="007F60DF" w:rsidRPr="004970DB" w:rsidRDefault="007F60DF" w:rsidP="007F60DF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4970DB">
                  <w:rPr>
                    <w:rFonts w:ascii="Times New Roman" w:eastAsia="Calibri" w:hAnsi="Times New Roman" w:cs="Times New Roman"/>
                    <w:webHidden/>
                    <w:lang w:eastAsia="ru-RU"/>
                  </w:rPr>
                  <w:t>М 1:10000</w:t>
                </w:r>
              </w:p>
            </w:tc>
          </w:tr>
          <w:tr w:rsidR="007F60DF" w:rsidRPr="004970DB" w:rsidTr="007F60DF">
            <w:trPr>
              <w:trHeight w:hRule="exact" w:val="5196"/>
            </w:trPr>
            <w:tc>
              <w:tcPr>
                <w:tcW w:w="674" w:type="dxa"/>
                <w:gridSpan w:val="2"/>
                <w:vMerge/>
                <w:tcBorders>
                  <w:left w:val="nil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302" w:type="dxa"/>
                <w:gridSpan w:val="12"/>
                <w:vMerge w:val="restart"/>
                <w:tcBorders>
                  <w:top w:val="single" w:sz="2" w:space="0" w:color="151616"/>
                  <w:left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1405"/>
            </w:trPr>
            <w:tc>
              <w:tcPr>
                <w:tcW w:w="281" w:type="dxa"/>
                <w:tcBorders>
                  <w:top w:val="single" w:sz="7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47"/>
                  <w:ind w:left="22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ВЗАМ. ИНВ. №</w:t>
                </w:r>
              </w:p>
            </w:tc>
            <w:tc>
              <w:tcPr>
                <w:tcW w:w="393" w:type="dxa"/>
                <w:tcBorders>
                  <w:top w:val="single" w:sz="7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302" w:type="dxa"/>
                <w:gridSpan w:val="12"/>
                <w:vMerge/>
                <w:tcBorders>
                  <w:left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1104"/>
            </w:trPr>
            <w:tc>
              <w:tcPr>
                <w:tcW w:w="281" w:type="dxa"/>
                <w:vMerge w:val="restart"/>
                <w:tcBorders>
                  <w:top w:val="single" w:sz="2" w:space="0" w:color="151616"/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52"/>
                  <w:ind w:left="397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ПОДПИСЬ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 xml:space="preserve"> И </w:t>
                </w: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5"/>
                    <w:sz w:val="14"/>
                  </w:rPr>
                  <w:t>ДАТА</w:t>
                </w:r>
              </w:p>
            </w:tc>
            <w:tc>
              <w:tcPr>
                <w:tcW w:w="393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302" w:type="dxa"/>
                <w:gridSpan w:val="12"/>
                <w:vMerge/>
                <w:tcBorders>
                  <w:left w:val="single" w:sz="7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617" w:type="dxa"/>
                <w:gridSpan w:val="5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spacing w:before="94"/>
                  <w:ind w:left="47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>83880-СТ</w:t>
                </w: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6617" w:type="dxa"/>
                <w:gridSpan w:val="5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10" w:type="dxa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41"/>
                  <w:ind w:left="12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Изм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.</w:t>
                </w:r>
              </w:p>
            </w:tc>
            <w:tc>
              <w:tcPr>
                <w:tcW w:w="510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37"/>
                  <w:ind w:left="6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14"/>
                  </w:rPr>
                  <w:t>Кол.уч</w:t>
                </w:r>
                <w:proofErr w:type="spellEnd"/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37"/>
                  <w:ind w:left="17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Лист</w:t>
                </w:r>
                <w:proofErr w:type="spellEnd"/>
              </w:p>
            </w:tc>
            <w:tc>
              <w:tcPr>
                <w:tcW w:w="624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37"/>
                  <w:ind w:left="121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№</w:t>
                </w:r>
                <w:proofErr w:type="spellStart"/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>Док</w:t>
                </w:r>
                <w:proofErr w:type="spellEnd"/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43"/>
                  <w:ind w:left="188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Подпись</w:t>
                </w:r>
                <w:proofErr w:type="spellEnd"/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37"/>
                  <w:ind w:left="16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Дата</w:t>
                </w:r>
                <w:proofErr w:type="spellEnd"/>
              </w:p>
            </w:tc>
            <w:tc>
              <w:tcPr>
                <w:tcW w:w="3969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8C293E" w:rsidRPr="00FA2D87" w:rsidRDefault="008C293E" w:rsidP="008C293E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Генеральный план</w:t>
                </w:r>
              </w:p>
              <w:p w:rsidR="008C293E" w:rsidRPr="00FA2D87" w:rsidRDefault="008C293E" w:rsidP="008C293E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proofErr w:type="spellStart"/>
                <w:r w:rsidRPr="007538D0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Шикшинского</w:t>
                </w:r>
                <w:proofErr w:type="spellEnd"/>
                <w:r w:rsidRPr="007538D0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 xml:space="preserve"> </w:t>
                </w: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сельского поселения</w:t>
                </w:r>
              </w:p>
              <w:p w:rsidR="008C293E" w:rsidRPr="00FA2D87" w:rsidRDefault="008C293E" w:rsidP="008C293E">
                <w:pPr>
                  <w:ind w:left="77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  <w:r w:rsidRPr="00FA2D87">
                  <w:rPr>
                    <w:rFonts w:ascii="Times New Roman" w:eastAsia="Calibri" w:hAnsi="Times New Roman" w:cs="Times New Roman"/>
                    <w:b/>
                    <w:color w:val="151616"/>
                    <w:sz w:val="20"/>
                    <w:szCs w:val="20"/>
                    <w:lang w:val="ru-RU"/>
                  </w:rPr>
                  <w:t>Сабинского муниципального района РТ</w:t>
                </w:r>
              </w:p>
              <w:p w:rsidR="007F60DF" w:rsidRPr="004970DB" w:rsidRDefault="007F60DF" w:rsidP="007F60DF">
                <w:pPr>
                  <w:spacing w:line="156" w:lineRule="exact"/>
                  <w:ind w:left="159" w:right="152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  <w:lang w:val="ru-RU"/>
                  </w:rPr>
                </w:pPr>
              </w:p>
            </w:tc>
            <w:tc>
              <w:tcPr>
                <w:tcW w:w="853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73"/>
                  <w:ind w:left="173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2"/>
                    <w:sz w:val="14"/>
                  </w:rPr>
                  <w:t>СТАДИЯ</w:t>
                </w: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54"/>
                  <w:ind w:left="286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ЛИСТ</w:t>
                </w:r>
              </w:p>
            </w:tc>
            <w:tc>
              <w:tcPr>
                <w:tcW w:w="945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spacing w:before="62"/>
                  <w:ind w:left="24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1"/>
                    <w:sz w:val="14"/>
                  </w:rPr>
                  <w:t>ЛИСТОВ</w:t>
                </w: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 w:val="restart"/>
                <w:tcBorders>
                  <w:top w:val="single" w:sz="2" w:space="0" w:color="151616"/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spacing w:before="51"/>
                  <w:ind w:left="259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 xml:space="preserve">ИНВ.№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14"/>
                    <w:szCs w:val="14"/>
                  </w:rPr>
                  <w:t>ПОДЛ.</w:t>
                </w:r>
              </w:p>
            </w:tc>
            <w:tc>
              <w:tcPr>
                <w:tcW w:w="393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57"/>
                  <w:ind w:right="34"/>
                  <w:jc w:val="center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6"/>
                    <w:sz w:val="14"/>
                  </w:rPr>
                  <w:t>ГАП</w:t>
                </w:r>
              </w:p>
            </w:tc>
            <w:tc>
              <w:tcPr>
                <w:tcW w:w="1248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57"/>
                  <w:ind w:left="36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pacing w:val="-3"/>
                    <w:sz w:val="14"/>
                  </w:rPr>
                  <w:t>Хохлова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О.В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color w:val="151616"/>
                    <w:sz w:val="14"/>
                  </w:rPr>
                  <w:t>.</w:t>
                </w: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vMerge/>
                <w:tcBorders>
                  <w:left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3" w:type="dxa"/>
                <w:gridSpan w:val="2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96"/>
                  <w:ind w:left="281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Times New Roman" w:cs="Times New Roman"/>
                    <w:color w:val="151616"/>
                    <w:w w:val="80"/>
                    <w:sz w:val="28"/>
                  </w:rPr>
                  <w:t>ГП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96"/>
                  <w:ind w:left="13"/>
                  <w:jc w:val="center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 w:rsidRPr="004970DB">
                  <w:rPr>
                    <w:rFonts w:ascii="Times New Roman" w:eastAsia="Calibri" w:hAnsi="Calibri" w:cs="Times New Roman"/>
                    <w:color w:val="151616"/>
                    <w:w w:val="80"/>
                    <w:sz w:val="28"/>
                  </w:rPr>
                  <w:t>1</w:t>
                </w:r>
              </w:p>
            </w:tc>
            <w:tc>
              <w:tcPr>
                <w:tcW w:w="945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61410B">
                <w:pPr>
                  <w:spacing w:before="53"/>
                  <w:ind w:left="165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Calibri" w:hAnsi="Calibri" w:cs="Times New Roman"/>
                    <w:color w:val="151616"/>
                    <w:sz w:val="14"/>
                  </w:rPr>
                  <w:t>201</w:t>
                </w:r>
                <w:r w:rsidR="0061410B">
                  <w:rPr>
                    <w:rFonts w:ascii="Times New Roman" w:eastAsia="Calibri" w:hAnsi="Calibri" w:cs="Times New Roman"/>
                    <w:color w:val="151616"/>
                    <w:sz w:val="14"/>
                  </w:rPr>
                  <w:t>8</w:t>
                </w:r>
              </w:p>
            </w:tc>
            <w:tc>
              <w:tcPr>
                <w:tcW w:w="3969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3" w:type="dxa"/>
                <w:gridSpan w:val="2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945" w:type="dxa"/>
                <w:vMerge/>
                <w:tcBorders>
                  <w:left w:val="single" w:sz="2" w:space="0" w:color="151616"/>
                  <w:bottom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spacing w:before="160"/>
                  <w:ind w:left="1003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spellStart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pacing w:val="-1"/>
                    <w:sz w:val="28"/>
                  </w:rPr>
                  <w:t>Содержание</w:t>
                </w:r>
                <w:proofErr w:type="spellEnd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z w:val="28"/>
                  </w:rPr>
                  <w:t xml:space="preserve"> </w:t>
                </w:r>
                <w:proofErr w:type="spellStart"/>
                <w:r w:rsidRPr="004970DB">
                  <w:rPr>
                    <w:rFonts w:ascii="Times New Roman" w:eastAsia="Calibri" w:hAnsi="Times New Roman" w:cs="Times New Roman"/>
                    <w:b/>
                    <w:color w:val="151616"/>
                    <w:spacing w:val="-3"/>
                    <w:sz w:val="28"/>
                  </w:rPr>
                  <w:t>тома</w:t>
                </w:r>
                <w:proofErr w:type="spellEnd"/>
              </w:p>
            </w:tc>
            <w:tc>
              <w:tcPr>
                <w:tcW w:w="2648" w:type="dxa"/>
                <w:gridSpan w:val="4"/>
                <w:vMerge w:val="restart"/>
                <w:tcBorders>
                  <w:top w:val="single" w:sz="2" w:space="0" w:color="151616"/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</w:p>
              <w:p w:rsidR="007F60DF" w:rsidRPr="004970DB" w:rsidRDefault="007F60DF" w:rsidP="007F60DF">
                <w:pPr>
                  <w:spacing w:line="156" w:lineRule="exact"/>
                  <w:ind w:left="332" w:right="152" w:firstLine="910"/>
                  <w:rPr>
                    <w:rFonts w:ascii="Times New Roman" w:eastAsia="Times New Roman" w:hAnsi="Times New Roman" w:cs="Times New Roman"/>
                    <w:sz w:val="14"/>
                    <w:szCs w:val="14"/>
                  </w:rPr>
                </w:pPr>
                <w:r w:rsidRPr="004970DB">
                  <w:rPr>
                    <w:rFonts w:ascii="Times New Roman" w:eastAsia="Times New Roman" w:hAnsi="Times New Roman" w:cs="Times New Roman"/>
                    <w:color w:val="151616"/>
                    <w:sz w:val="14"/>
                    <w:szCs w:val="14"/>
                  </w:rPr>
                  <w:t xml:space="preserve">ГУП </w:t>
                </w:r>
                <w:r w:rsidRPr="004970DB">
                  <w:rPr>
                    <w:rFonts w:ascii="Times New Roman" w:eastAsia="Times New Roman" w:hAnsi="Times New Roman" w:cs="Times New Roman"/>
                    <w:color w:val="151616"/>
                    <w:spacing w:val="-2"/>
                    <w:sz w:val="14"/>
                    <w:szCs w:val="14"/>
                  </w:rPr>
                  <w:t>“ТАТИНВЕСТГРАЖДАНПРОЕКТ”</w:t>
                </w: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vMerge/>
                <w:tcBorders>
                  <w:left w:val="single" w:sz="2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2648" w:type="dxa"/>
                <w:gridSpan w:val="4"/>
                <w:vMerge/>
                <w:tcBorders>
                  <w:left w:val="single" w:sz="2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  <w:tr w:rsidR="007F60DF" w:rsidRPr="004970DB" w:rsidTr="007F60DF">
            <w:trPr>
              <w:trHeight w:hRule="exact" w:val="283"/>
            </w:trPr>
            <w:tc>
              <w:tcPr>
                <w:tcW w:w="281" w:type="dxa"/>
                <w:vMerge/>
                <w:tcBorders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  <w:textDirection w:val="btLr"/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3" w:type="dxa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020" w:type="dxa"/>
                <w:gridSpan w:val="3"/>
                <w:tcBorders>
                  <w:top w:val="single" w:sz="2" w:space="0" w:color="151616"/>
                  <w:left w:val="single" w:sz="7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1248" w:type="dxa"/>
                <w:gridSpan w:val="2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850" w:type="dxa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567" w:type="dxa"/>
                <w:tcBorders>
                  <w:top w:val="single" w:sz="2" w:space="0" w:color="151616"/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3969" w:type="dxa"/>
                <w:vMerge/>
                <w:tcBorders>
                  <w:left w:val="single" w:sz="2" w:space="0" w:color="151616"/>
                  <w:bottom w:val="single" w:sz="7" w:space="0" w:color="151616"/>
                  <w:right w:val="single" w:sz="2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2648" w:type="dxa"/>
                <w:gridSpan w:val="4"/>
                <w:vMerge/>
                <w:tcBorders>
                  <w:left w:val="single" w:sz="2" w:space="0" w:color="151616"/>
                  <w:bottom w:val="single" w:sz="7" w:space="0" w:color="151616"/>
                  <w:right w:val="single" w:sz="7" w:space="0" w:color="151616"/>
                </w:tcBorders>
              </w:tcPr>
              <w:p w:rsidR="007F60DF" w:rsidRPr="004970DB" w:rsidRDefault="007F60DF" w:rsidP="007F60DF">
                <w:pPr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:rsidR="00CB0397" w:rsidRPr="00D400C7" w:rsidRDefault="00CB0397" w:rsidP="00CB0397"/>
        <w:sdt>
          <w:sdtPr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eastAsia="en-US"/>
            </w:rPr>
            <w:id w:val="-909774539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:rsidR="00CB0397" w:rsidRPr="007028DA" w:rsidRDefault="00B62FF0" w:rsidP="007028DA">
              <w:pPr>
                <w:pStyle w:val="af9"/>
                <w:spacing w:line="276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7028DA">
                <w:rPr>
                  <w:rFonts w:ascii="Times New Roman" w:eastAsiaTheme="minorHAnsi" w:hAnsi="Times New Roman" w:cs="Times New Roman"/>
                  <w:color w:val="auto"/>
                  <w:sz w:val="28"/>
                  <w:szCs w:val="28"/>
                  <w:lang w:eastAsia="en-US"/>
                </w:rPr>
                <w:t>Содержание</w:t>
              </w:r>
            </w:p>
            <w:p w:rsidR="007028DA" w:rsidRPr="007028DA" w:rsidRDefault="00CB0397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r w:rsidRPr="007028DA">
                <w:rPr>
                  <w:sz w:val="28"/>
                  <w:szCs w:val="28"/>
                </w:rPr>
                <w:fldChar w:fldCharType="begin"/>
              </w:r>
              <w:r w:rsidRPr="007028DA">
                <w:rPr>
                  <w:sz w:val="28"/>
                  <w:szCs w:val="28"/>
                </w:rPr>
                <w:instrText xml:space="preserve"> TOC \o "1-3" \h \z \u </w:instrText>
              </w:r>
              <w:r w:rsidRPr="007028DA">
                <w:rPr>
                  <w:sz w:val="28"/>
                  <w:szCs w:val="28"/>
                </w:rPr>
                <w:fldChar w:fldCharType="separate"/>
              </w:r>
              <w:hyperlink w:anchor="_Toc523992411" w:history="1">
                <w:r w:rsidR="007028DA" w:rsidRPr="007028DA">
                  <w:rPr>
                    <w:rStyle w:val="afa"/>
                    <w:sz w:val="28"/>
                    <w:szCs w:val="28"/>
                  </w:rPr>
                  <w:t>ВВЕДЕНИЕ</w:t>
                </w:r>
                <w:r w:rsidR="007028DA" w:rsidRPr="007028DA">
                  <w:rPr>
                    <w:webHidden/>
                    <w:sz w:val="28"/>
                    <w:szCs w:val="28"/>
                  </w:rPr>
                  <w:tab/>
                </w:r>
                <w:r w:rsidR="007028DA"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="007028DA" w:rsidRPr="007028DA">
                  <w:rPr>
                    <w:webHidden/>
                    <w:sz w:val="28"/>
                    <w:szCs w:val="28"/>
                  </w:rPr>
                  <w:instrText xml:space="preserve"> PAGEREF _Toc523992411 \h </w:instrText>
                </w:r>
                <w:r w:rsidR="007028DA" w:rsidRPr="007028DA">
                  <w:rPr>
                    <w:webHidden/>
                    <w:sz w:val="28"/>
                    <w:szCs w:val="28"/>
                  </w:rPr>
                </w:r>
                <w:r w:rsidR="007028DA"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="007028DA" w:rsidRPr="007028DA">
                  <w:rPr>
                    <w:webHidden/>
                    <w:sz w:val="28"/>
                    <w:szCs w:val="28"/>
                  </w:rPr>
                  <w:t>7</w:t>
                </w:r>
                <w:r w:rsidR="007028DA"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hyperlink w:anchor="_Toc523992412" w:history="1">
                <w:r w:rsidRPr="007028DA">
                  <w:rPr>
                    <w:rStyle w:val="afa"/>
                    <w:sz w:val="28"/>
                    <w:szCs w:val="28"/>
                  </w:rPr>
                  <w:t>1.</w:t>
                </w:r>
                <w:r w:rsidRPr="007028DA">
                  <w:rPr>
                    <w:rFonts w:eastAsiaTheme="minorEastAsia"/>
                    <w:sz w:val="28"/>
                    <w:szCs w:val="28"/>
                    <w:lang w:eastAsia="ru-RU"/>
                  </w:rPr>
                  <w:tab/>
                </w:r>
                <w:r w:rsidRPr="007028DA">
                  <w:rPr>
                    <w:rStyle w:val="afa"/>
                    <w:sz w:val="28"/>
                    <w:szCs w:val="28"/>
                  </w:rPr>
                  <w:t>Этапы работы над проектом генерального плана Шикшинского сельского поселения</w:t>
                </w:r>
                <w:r w:rsidRPr="007028DA">
                  <w:rPr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webHidden/>
                    <w:sz w:val="28"/>
                    <w:szCs w:val="28"/>
                  </w:rPr>
                  <w:instrText xml:space="preserve"> PAGEREF _Toc523992412 \h </w:instrText>
                </w:r>
                <w:r w:rsidRPr="007028DA">
                  <w:rPr>
                    <w:webHidden/>
                    <w:sz w:val="28"/>
                    <w:szCs w:val="28"/>
                  </w:rPr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webHidden/>
                    <w:sz w:val="28"/>
                    <w:szCs w:val="28"/>
                  </w:rPr>
                  <w:t>9</w:t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hyperlink w:anchor="_Toc523992413" w:history="1">
                <w:r w:rsidRPr="007028DA">
                  <w:rPr>
                    <w:rStyle w:val="afa"/>
                    <w:sz w:val="28"/>
                    <w:szCs w:val="28"/>
                  </w:rPr>
                  <w:t>2. Положение о территориальном планировании территории. Сведения о видах, назначении и наи</w:t>
                </w:r>
                <w:bookmarkStart w:id="4" w:name="_GoBack"/>
                <w:bookmarkEnd w:id="4"/>
                <w:r w:rsidRPr="007028DA">
                  <w:rPr>
                    <w:rStyle w:val="afa"/>
                    <w:sz w:val="28"/>
                    <w:szCs w:val="28"/>
                  </w:rPr>
                  <w:t>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        </w:r>
                <w:r w:rsidRPr="007028DA">
                  <w:rPr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webHidden/>
                    <w:sz w:val="28"/>
                    <w:szCs w:val="28"/>
                  </w:rPr>
                  <w:instrText xml:space="preserve"> PAGEREF _Toc523992413 \h </w:instrText>
                </w:r>
                <w:r w:rsidRPr="007028DA">
                  <w:rPr>
                    <w:webHidden/>
                    <w:sz w:val="28"/>
                    <w:szCs w:val="28"/>
                  </w:rPr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webHidden/>
                    <w:sz w:val="28"/>
                    <w:szCs w:val="28"/>
                  </w:rPr>
                  <w:t>10</w:t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4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Развитие жилищной инфраструктуры Шикшинского сельского поселения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_Toc523992414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10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5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развитию сферы обслуживания в Шикшинском  сельском  поселении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_Toc523992415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11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6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развитию промышленного производства в Шикшинском сельском поселении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_Toc523992416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13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7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развитию агропромышленного комплекса в Шикшинском сельском поселении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_Toc523992417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14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8" w:history="1">
                <w:r w:rsidRPr="007028DA">
                  <w:rPr>
                    <w:rStyle w:val="afa"/>
                    <w:rFonts w:ascii="Times New Roman" w:hAnsi="Times New Roman" w:cs="Times New Roman"/>
                    <w:noProof/>
                    <w:sz w:val="28"/>
                    <w:szCs w:val="28"/>
                  </w:rPr>
                  <w:t>Перечень мероприятий по развитию рекреационных территорий в Шикшинском сельском  поселении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_Toc523992418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15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19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ru-RU"/>
                  </w:rPr>
                  <w:t>Перечень мероприятий по оптимизации размещения объектов и организации зон с особыми условиями использования территорий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_Toc523992419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16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20" w:history="1">
                <w:r w:rsidRPr="007028DA">
                  <w:rPr>
                    <w:rStyle w:val="afa"/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Мероприятия по развитию инженерной инфраструктуры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_Toc523992420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17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25"/>
                <w:tabs>
                  <w:tab w:val="right" w:leader="dot" w:pos="9486"/>
                </w:tabs>
                <w:spacing w:line="276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523992421" w:history="1">
                <w:r w:rsidRPr="007028DA">
                  <w:rPr>
                    <w:rStyle w:val="afa"/>
                    <w:rFonts w:ascii="Times New Roman" w:hAnsi="Times New Roman" w:cs="Times New Roman"/>
                    <w:noProof/>
                    <w:sz w:val="28"/>
                    <w:szCs w:val="28"/>
                  </w:rPr>
                  <w:t>Перечень мероприятий по ГО, мероприятий по предупреждению ЧС природного и техногенного характера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_Toc523992421 \h </w:instrTex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22</w:t>
                </w:r>
                <w:r w:rsidRPr="007028DA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hyperlink w:anchor="_Toc523992422" w:history="1">
                <w:r w:rsidRPr="007028DA">
                  <w:rPr>
                    <w:rStyle w:val="afa"/>
                    <w:sz w:val="28"/>
                    <w:szCs w:val="28"/>
                  </w:rPr>
                  <w:t>3.</w:t>
                </w:r>
                <w:r w:rsidRPr="007028DA">
                  <w:rPr>
                    <w:rFonts w:eastAsiaTheme="minorEastAsia"/>
                    <w:sz w:val="28"/>
                    <w:szCs w:val="28"/>
                    <w:lang w:eastAsia="ru-RU"/>
                  </w:rPr>
                  <w:tab/>
                </w:r>
                <w:r w:rsidRPr="007028DA">
                  <w:rPr>
                    <w:rStyle w:val="afa"/>
                    <w:sz w:val="28"/>
                    <w:szCs w:val="28"/>
                  </w:rPr>
                  <w:t>Функциональные зоны</w:t>
                </w:r>
                <w:r w:rsidRPr="007028DA">
                  <w:rPr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webHidden/>
                    <w:sz w:val="28"/>
                    <w:szCs w:val="28"/>
                  </w:rPr>
                  <w:instrText xml:space="preserve"> PAGEREF _Toc523992422 \h </w:instrText>
                </w:r>
                <w:r w:rsidRPr="007028DA">
                  <w:rPr>
                    <w:webHidden/>
                    <w:sz w:val="28"/>
                    <w:szCs w:val="28"/>
                  </w:rPr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webHidden/>
                    <w:sz w:val="28"/>
                    <w:szCs w:val="28"/>
                  </w:rPr>
                  <w:t>23</w:t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hyperlink w:anchor="_Toc523992423" w:history="1">
                <w:r w:rsidRPr="007028DA">
                  <w:rPr>
                    <w:rStyle w:val="afa"/>
                    <w:sz w:val="28"/>
                    <w:szCs w:val="28"/>
                  </w:rPr>
                  <w:t>4.</w:t>
                </w:r>
                <w:r w:rsidRPr="007028DA">
                  <w:rPr>
                    <w:rFonts w:eastAsiaTheme="minorEastAsia"/>
                    <w:sz w:val="28"/>
                    <w:szCs w:val="28"/>
                    <w:lang w:eastAsia="ru-RU"/>
                  </w:rPr>
                  <w:tab/>
                </w:r>
                <w:r w:rsidRPr="007028DA">
                  <w:rPr>
                    <w:rStyle w:val="afa"/>
                    <w:sz w:val="28"/>
                    <w:szCs w:val="28"/>
                  </w:rPr>
                  <w:t>Мероприятия по приведению в соответствие с нормативами в части размещения кладбищ</w:t>
                </w:r>
                <w:r w:rsidRPr="007028DA">
                  <w:rPr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webHidden/>
                    <w:sz w:val="28"/>
                    <w:szCs w:val="28"/>
                  </w:rPr>
                  <w:instrText xml:space="preserve"> PAGEREF _Toc523992423 \h </w:instrText>
                </w:r>
                <w:r w:rsidRPr="007028DA">
                  <w:rPr>
                    <w:webHidden/>
                    <w:sz w:val="28"/>
                    <w:szCs w:val="28"/>
                  </w:rPr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webHidden/>
                    <w:sz w:val="28"/>
                    <w:szCs w:val="28"/>
                  </w:rPr>
                  <w:t>24</w:t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028DA" w:rsidRPr="007028DA" w:rsidRDefault="007028DA" w:rsidP="007028DA">
              <w:pPr>
                <w:pStyle w:val="15"/>
                <w:spacing w:line="276" w:lineRule="auto"/>
                <w:rPr>
                  <w:rFonts w:eastAsiaTheme="minorEastAsia"/>
                  <w:sz w:val="28"/>
                  <w:szCs w:val="28"/>
                  <w:lang w:eastAsia="ru-RU"/>
                </w:rPr>
              </w:pPr>
              <w:hyperlink w:anchor="_Toc523992424" w:history="1">
                <w:r w:rsidRPr="007028DA">
                  <w:rPr>
                    <w:rStyle w:val="afa"/>
                    <w:sz w:val="28"/>
                    <w:szCs w:val="28"/>
                  </w:rPr>
                  <w:t>5.</w:t>
                </w:r>
                <w:r w:rsidRPr="007028DA">
                  <w:rPr>
                    <w:rFonts w:eastAsiaTheme="minorEastAsia"/>
                    <w:sz w:val="28"/>
                    <w:szCs w:val="28"/>
                    <w:lang w:eastAsia="ru-RU"/>
                  </w:rPr>
                  <w:tab/>
                </w:r>
                <w:r w:rsidRPr="007028DA">
                  <w:rPr>
                    <w:rStyle w:val="afa"/>
                    <w:sz w:val="28"/>
                    <w:szCs w:val="28"/>
                  </w:rPr>
                  <w:t>Границы населенных пунктов</w:t>
                </w:r>
                <w:r w:rsidRPr="007028DA">
                  <w:rPr>
                    <w:webHidden/>
                    <w:sz w:val="28"/>
                    <w:szCs w:val="28"/>
                  </w:rPr>
                  <w:tab/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begin"/>
                </w:r>
                <w:r w:rsidRPr="007028DA">
                  <w:rPr>
                    <w:webHidden/>
                    <w:sz w:val="28"/>
                    <w:szCs w:val="28"/>
                  </w:rPr>
                  <w:instrText xml:space="preserve"> PAGEREF _Toc523992424 \h </w:instrText>
                </w:r>
                <w:r w:rsidRPr="007028DA">
                  <w:rPr>
                    <w:webHidden/>
                    <w:sz w:val="28"/>
                    <w:szCs w:val="28"/>
                  </w:rPr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separate"/>
                </w:r>
                <w:r w:rsidRPr="007028DA">
                  <w:rPr>
                    <w:webHidden/>
                    <w:sz w:val="28"/>
                    <w:szCs w:val="28"/>
                  </w:rPr>
                  <w:t>26</w:t>
                </w:r>
                <w:r w:rsidRPr="007028DA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CB0397" w:rsidRPr="00003A30" w:rsidRDefault="00CB0397" w:rsidP="007028DA">
              <w:pPr>
                <w:spacing w:line="276" w:lineRule="auto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028DA">
                <w:rPr>
                  <w:rFonts w:ascii="Times New Roman" w:hAnsi="Times New Roman" w:cs="Times New Roman"/>
                  <w:bCs/>
                  <w:sz w:val="28"/>
                  <w:szCs w:val="28"/>
                </w:rPr>
                <w:fldChar w:fldCharType="end"/>
              </w:r>
            </w:p>
          </w:sdtContent>
        </w:sdt>
        <w:p w:rsidR="00CB0397" w:rsidRDefault="00CB0397">
          <w:r>
            <w:br w:type="page"/>
          </w:r>
        </w:p>
      </w:sdtContent>
    </w:sdt>
    <w:p w:rsidR="00022831" w:rsidRPr="00022831" w:rsidRDefault="00022831" w:rsidP="00022831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theme="majorBidi"/>
          <w:b/>
          <w:sz w:val="28"/>
          <w:szCs w:val="32"/>
        </w:rPr>
      </w:pPr>
      <w:bookmarkStart w:id="5" w:name="_Toc498530583"/>
      <w:bookmarkStart w:id="6" w:name="_Toc523992411"/>
      <w:r w:rsidRPr="00022831">
        <w:rPr>
          <w:rFonts w:ascii="Times New Roman" w:eastAsiaTheme="majorEastAsia" w:hAnsi="Times New Roman" w:cstheme="majorBidi"/>
          <w:b/>
          <w:sz w:val="28"/>
          <w:szCs w:val="32"/>
        </w:rPr>
        <w:lastRenderedPageBreak/>
        <w:t>ВВЕДЕНИЕ</w:t>
      </w:r>
      <w:bookmarkEnd w:id="5"/>
      <w:bookmarkEnd w:id="6"/>
    </w:p>
    <w:p w:rsidR="00022831" w:rsidRPr="00022831" w:rsidRDefault="00022831" w:rsidP="0002283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F3FF7">
        <w:rPr>
          <w:rFonts w:ascii="Times New Roman" w:eastAsiaTheme="minorEastAsia" w:hAnsi="Times New Roman" w:cs="Times New Roman"/>
          <w:sz w:val="28"/>
          <w:szCs w:val="28"/>
        </w:rPr>
        <w:t xml:space="preserve">Настоящий проект разрабатывается взамен Генерального плана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2F3FF7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Татарстан, </w:t>
      </w:r>
      <w:proofErr w:type="spellStart"/>
      <w:r w:rsidRPr="002F3FF7">
        <w:rPr>
          <w:rFonts w:ascii="Times New Roman" w:eastAsiaTheme="minorEastAsia" w:hAnsi="Times New Roman" w:cs="Times New Roman"/>
          <w:sz w:val="28"/>
          <w:szCs w:val="28"/>
        </w:rPr>
        <w:t>утвержденного</w:t>
      </w:r>
      <w:proofErr w:type="spellEnd"/>
      <w:r w:rsidRPr="002F3FF7">
        <w:rPr>
          <w:rFonts w:ascii="Times New Roman" w:eastAsiaTheme="minorEastAsia" w:hAnsi="Times New Roman" w:cs="Times New Roman"/>
          <w:sz w:val="28"/>
          <w:szCs w:val="28"/>
        </w:rPr>
        <w:t xml:space="preserve"> Решением Совета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2F3FF7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Татарстан от 20.12.2012 г. № 25</w:t>
      </w:r>
      <w:r w:rsidRPr="002F3FF7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Заказчик проекта – Государственное казенное учреждение «Главное инвестиционно-строительное управление РТ».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Генеральный подрядчик – Государственное Унитарное Предприятие «</w:t>
      </w:r>
      <w:proofErr w:type="spellStart"/>
      <w:r w:rsidRPr="0041384E">
        <w:rPr>
          <w:rFonts w:ascii="Times New Roman" w:eastAsiaTheme="minorEastAsia" w:hAnsi="Times New Roman" w:cs="Times New Roman"/>
          <w:sz w:val="28"/>
          <w:szCs w:val="28"/>
        </w:rPr>
        <w:t>Татинвестгражданпроект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>".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Разработчик проекта – АО «Республиканский кадастровый центр «Земля».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Генеральный план является одним из документов территориального планирования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поселение Сабинского муниципального района Республики Татарстан и основным документом планирования развития территории поселения, отражающий градостроительную стратегию и условия формирования среды жизнедеятельности.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Целью работы является: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1. Определение долгосрочной стратегии и этапов градостроительного планирования развития территории поселения на основе комплексной оценки социально-экономического, природно-климатического, экологического состояния поселения, его ресурсного потенциала;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2. Выбор оптимального решения архитектурно-планировочной организации и функционального зонирования территории поселения и входящих в его населенных пунктов;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3. Установление границ зон планируемого размещения объектов социально-культурного и коммунально-бытового назначения, иных объектов капитального строительства с выделением территорий объектов федерального, регионального и местного значения;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4. Установление границ населенных пунктов в соответствии с актуальной кадастровой картой. 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Проект разработан на следующие временные сроки его реализации: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Первая очередь, на которую определены первоочередные мероприятия по реализации проекта в генеральный план – до 202</w:t>
      </w:r>
      <w:r w:rsidR="0061410B" w:rsidRPr="0061410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года.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Расчетный срок, на который запланированы все основные проектные решения проекта внесения изменений в генеральный план плана – до 203</w:t>
      </w:r>
      <w:r w:rsidR="0061410B" w:rsidRPr="0061410B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года.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При разработке проекта генерального плана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 Сабинского муниципального района были использованы материалы Схемы территориального планирования Республики Татарстан (внесение изменений), утвержденной Постановлением Кабинета Министров РТ от 14.11.2016 г. №842, Схемы территориального планирования Сабинского </w:t>
      </w:r>
      <w:r w:rsidRPr="0041384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муниципального района Республики Татарстан, утвержденной Решением Совета Сабинского муниципального района Республики Татарстан №165 от 19.12.2012, а также официальные данные предоставленные профильными Министерствами Республики Татарстан,  администрацией Сабинского муниципального района и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поселения, входящего в его состав.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Проект генерального плана выполнен на основе картографического материала Сабинского муниципального района масштаба 1:10000, подготовленный ОАО «Республиканский кадастровый центр «Земля» 2008 году. Данный картографический материал актуализирован на дату разработки проекта генерального плана (2017 год.).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Проект разработан при активном участии заместителя руководителя Исполнительного комитета по инвестиционному и территориальному развитию, заместителя начальника отдела инфраструктурного развития, Главы </w:t>
      </w:r>
      <w:proofErr w:type="spellStart"/>
      <w:r w:rsidRPr="00202B01">
        <w:rPr>
          <w:rFonts w:ascii="Times New Roman" w:eastAsiaTheme="minorEastAsia" w:hAnsi="Times New Roman" w:cs="Times New Roman"/>
          <w:sz w:val="28"/>
          <w:szCs w:val="28"/>
        </w:rPr>
        <w:t>Шикшинского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 сельского поселения.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Разрешительная документация: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Свидетельство о допуске к определенному виду или видам работ, которые оказывают влияние на безопасность объектов капитального строительства № 0073.05-2010-1659042075-И-026 от 27 апреля 2017 года выдано Ассоциацией Саморегулируемой организации в области инженерных изысканий «</w:t>
      </w:r>
      <w:proofErr w:type="spellStart"/>
      <w:r w:rsidRPr="0041384E">
        <w:rPr>
          <w:rFonts w:ascii="Times New Roman" w:eastAsiaTheme="minorEastAsia" w:hAnsi="Times New Roman" w:cs="Times New Roman"/>
          <w:sz w:val="28"/>
          <w:szCs w:val="28"/>
        </w:rPr>
        <w:t>ВолгаКамИзыскания</w:t>
      </w:r>
      <w:proofErr w:type="spellEnd"/>
      <w:r w:rsidRPr="0041384E">
        <w:rPr>
          <w:rFonts w:ascii="Times New Roman" w:eastAsiaTheme="minorEastAsia" w:hAnsi="Times New Roman" w:cs="Times New Roman"/>
          <w:sz w:val="28"/>
          <w:szCs w:val="28"/>
        </w:rPr>
        <w:t>», Выписка из реестра членов саморегулируемой организации №36 от 12.07.2017;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«Лицензия УФСБ по Республике Татарстан ГТ № 0074716» от 21 июля 2015 года Рег. № 2066 (на осуществление работ с использованием сведений, составляющих государственную тайну), продлена до 27.06.2022 года;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 xml:space="preserve">В генеральном плане определены основные параметры развития поселения: перспективная численность населения, объемы жилищного строительства, необходимые для жилищно-гражданского строительства территории, основные направления развития транспортного комплекса и инженерной инфраструктуры. Выполнено функциональное зонирование территорий с выделением жилых, производственных, общественно-деловых, рекреационных, сельскохозяйственных и других видов зон. </w:t>
      </w:r>
    </w:p>
    <w:p w:rsidR="00652D91" w:rsidRPr="0041384E" w:rsidRDefault="00652D91" w:rsidP="00652D91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384E">
        <w:rPr>
          <w:rFonts w:ascii="Times New Roman" w:eastAsiaTheme="minorEastAsia" w:hAnsi="Times New Roman" w:cs="Times New Roman"/>
          <w:sz w:val="28"/>
          <w:szCs w:val="28"/>
        </w:rPr>
        <w:t>Планировочные решения генерального плана являются основой для разработки проектной документации последующих уровней, а также программ, осуществление которых необходимо для успешного функционирования поселения.</w:t>
      </w:r>
    </w:p>
    <w:p w:rsidR="00CB0397" w:rsidRDefault="00CB0397" w:rsidP="00B95BE5"/>
    <w:p w:rsidR="006B594E" w:rsidRDefault="006B594E" w:rsidP="00B95BE5"/>
    <w:p w:rsidR="006B594E" w:rsidRDefault="006B594E" w:rsidP="00B95BE5"/>
    <w:p w:rsidR="00320F20" w:rsidRDefault="00320F20" w:rsidP="00B95BE5"/>
    <w:p w:rsidR="004C7FF0" w:rsidRPr="00B95BE5" w:rsidRDefault="004C7FF0" w:rsidP="00B95BE5">
      <w:pPr>
        <w:pStyle w:val="1"/>
        <w:numPr>
          <w:ilvl w:val="0"/>
          <w:numId w:val="6"/>
        </w:numPr>
      </w:pPr>
      <w:bookmarkStart w:id="7" w:name="_Toc523992412"/>
      <w:r w:rsidRPr="00B95BE5">
        <w:lastRenderedPageBreak/>
        <w:t xml:space="preserve">Этапы работы над проектом генерального плана </w:t>
      </w:r>
      <w:proofErr w:type="spellStart"/>
      <w:r w:rsidR="00652D91" w:rsidRPr="00202B01">
        <w:rPr>
          <w:rFonts w:eastAsiaTheme="minorEastAsia" w:cs="Times New Roman"/>
          <w:szCs w:val="28"/>
        </w:rPr>
        <w:t>Шикшинского</w:t>
      </w:r>
      <w:proofErr w:type="spellEnd"/>
      <w:r w:rsidR="00B95BE5" w:rsidRPr="00B95BE5">
        <w:t xml:space="preserve"> </w:t>
      </w:r>
      <w:r w:rsidRPr="00B95BE5">
        <w:t xml:space="preserve">сельского </w:t>
      </w:r>
      <w:r w:rsidR="00B95BE5" w:rsidRPr="00B95BE5">
        <w:t>п</w:t>
      </w:r>
      <w:r w:rsidR="00B95BE5" w:rsidRPr="00483624">
        <w:t>о</w:t>
      </w:r>
      <w:r w:rsidR="00B95BE5" w:rsidRPr="00B95BE5">
        <w:t>селения</w:t>
      </w:r>
      <w:bookmarkEnd w:id="7"/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I этап – аналитический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анализ современного использования территории;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анализ природных условий (инженерно-геологического процессы, климат, природные ресурсы);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анализ состояния окружающей среды;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анализ динамики численности населения, его демографической структуры;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анализ социально-экономического положения (производственного комплекса, инженерно-транспортной инфраструктуры, социальной инфраструктуры)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II этап – операционный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выявление планировочных ограничений и пригодных для застройки территорий;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прогноз численности населения и ее структуры;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прогнозы динамики производства, занятости, развития инфраструктуры;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-прогноз пространственного развития сельского поселения и населенных пунктов;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прогнозы системных функций, связей, структуры центров, природных комплексов.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III этап – проектный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разработка территориально-планировочной и структурной схемы развития – модель транспортного и планировочного каркаса сельского поселения и населенных пунктов;</w:t>
      </w:r>
    </w:p>
    <w:p w:rsidR="004C7FF0" w:rsidRPr="006C66DA" w:rsidRDefault="004C7FF0" w:rsidP="006C66DA">
      <w:pPr>
        <w:tabs>
          <w:tab w:val="left" w:pos="6325"/>
          <w:tab w:val="left" w:pos="8926"/>
          <w:tab w:val="left" w:pos="9390"/>
        </w:tabs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6DA">
        <w:rPr>
          <w:rFonts w:ascii="Times New Roman" w:eastAsiaTheme="minorEastAsia" w:hAnsi="Times New Roman" w:cs="Times New Roman"/>
          <w:sz w:val="28"/>
          <w:szCs w:val="28"/>
        </w:rPr>
        <w:t>- функциональная структура территорий.</w:t>
      </w:r>
    </w:p>
    <w:p w:rsidR="004C7FF0" w:rsidRDefault="004C7FF0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022831" w:rsidRDefault="00022831">
      <w:pPr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  <w:sectPr w:rsidR="00022831" w:rsidSect="006B594E">
          <w:footerReference w:type="default" r:id="rId10"/>
          <w:pgSz w:w="11906" w:h="16838"/>
          <w:pgMar w:top="899" w:right="850" w:bottom="1134" w:left="1560" w:header="708" w:footer="708" w:gutter="0"/>
          <w:cols w:space="708"/>
          <w:docGrid w:linePitch="360"/>
        </w:sectPr>
      </w:pPr>
    </w:p>
    <w:p w:rsidR="00022831" w:rsidRPr="004C7FF0" w:rsidRDefault="00022831" w:rsidP="004C7FF0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1"/>
          <w:sz w:val="20"/>
          <w:szCs w:val="24"/>
          <w:lang w:eastAsia="ru-RU"/>
        </w:rPr>
      </w:pPr>
    </w:p>
    <w:p w:rsidR="00EA15BC" w:rsidRDefault="00EA15BC" w:rsidP="001F7CA5">
      <w:pPr>
        <w:pStyle w:val="1"/>
      </w:pPr>
      <w:bookmarkStart w:id="8" w:name="_Toc523992413"/>
      <w:r w:rsidRPr="00A94A79">
        <w:t>2</w:t>
      </w:r>
      <w:r w:rsidRPr="00792607">
        <w:t xml:space="preserve">. </w:t>
      </w:r>
      <w:bookmarkEnd w:id="0"/>
      <w:r w:rsidR="00B95BE5">
        <w:t xml:space="preserve">Положение о </w:t>
      </w:r>
      <w:r w:rsidR="00B95BE5" w:rsidRPr="00B95BE5">
        <w:t>территориальном</w:t>
      </w:r>
      <w:r w:rsidR="00B95BE5">
        <w:t xml:space="preserve"> планировании территории</w:t>
      </w:r>
      <w:bookmarkStart w:id="9" w:name="_Toc433195038"/>
      <w:r w:rsidR="001F7CA5">
        <w:t xml:space="preserve">. </w:t>
      </w:r>
      <w:r w:rsidRPr="00FF2708">
        <w:t>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</w:t>
      </w:r>
      <w:r>
        <w:t xml:space="preserve"> регионального </w:t>
      </w:r>
      <w:r w:rsidRPr="00FF2708">
        <w:t>значения, федерального значения, их основные характеристики и местоположение</w:t>
      </w:r>
      <w:bookmarkEnd w:id="8"/>
      <w:bookmarkEnd w:id="9"/>
    </w:p>
    <w:p w:rsidR="00B066BC" w:rsidRPr="00083910" w:rsidRDefault="00B066BC" w:rsidP="00B066BC">
      <w:pPr>
        <w:tabs>
          <w:tab w:val="left" w:pos="4050"/>
          <w:tab w:val="right" w:pos="9355"/>
        </w:tabs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bookmarkStart w:id="10" w:name="_Toc383615872"/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Таблица 2.1</w:t>
      </w:r>
      <w:r w:rsidRPr="000839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066BC" w:rsidRPr="00083910" w:rsidRDefault="00B066BC" w:rsidP="00B066BC">
      <w:pPr>
        <w:pStyle w:val="2"/>
        <w:rPr>
          <w:rFonts w:eastAsia="Times New Roman"/>
          <w:lang w:eastAsia="ru-RU"/>
        </w:rPr>
      </w:pPr>
      <w:bookmarkStart w:id="11" w:name="_Toc523992414"/>
      <w:r w:rsidRPr="00083910">
        <w:rPr>
          <w:rFonts w:eastAsia="Times New Roman"/>
          <w:lang w:eastAsia="ru-RU"/>
        </w:rPr>
        <w:t xml:space="preserve">Развитие жилищной инфраструктуры </w:t>
      </w:r>
      <w:proofErr w:type="spellStart"/>
      <w:r w:rsidRPr="00083910">
        <w:rPr>
          <w:rFonts w:eastAsia="Times New Roman"/>
          <w:lang w:eastAsia="ru-RU"/>
        </w:rPr>
        <w:t>Шикшинского</w:t>
      </w:r>
      <w:proofErr w:type="spellEnd"/>
      <w:r w:rsidRPr="00083910">
        <w:rPr>
          <w:rFonts w:eastAsia="Times New Roman"/>
          <w:lang w:eastAsia="ru-RU"/>
        </w:rPr>
        <w:t xml:space="preserve"> сельского поселения</w:t>
      </w:r>
      <w:bookmarkEnd w:id="11"/>
    </w:p>
    <w:p w:rsidR="00B066BC" w:rsidRPr="00083910" w:rsidRDefault="00B066BC" w:rsidP="00B066BC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51"/>
        <w:gridCol w:w="2268"/>
        <w:gridCol w:w="2410"/>
        <w:gridCol w:w="2126"/>
        <w:gridCol w:w="2560"/>
      </w:tblGrid>
      <w:tr w:rsidR="00B066BC" w:rsidRPr="00083910" w:rsidTr="00B066BC">
        <w:trPr>
          <w:trHeight w:val="570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Вид  застройки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Существующее положение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Первая очередь</w:t>
            </w:r>
          </w:p>
        </w:tc>
        <w:tc>
          <w:tcPr>
            <w:tcW w:w="4686" w:type="dxa"/>
            <w:gridSpan w:val="2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Расчетный срок</w:t>
            </w:r>
          </w:p>
        </w:tc>
      </w:tr>
      <w:tr w:rsidR="00B066BC" w:rsidRPr="00083910" w:rsidTr="00B066BC">
        <w:trPr>
          <w:trHeight w:val="716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:rsidR="00B066BC" w:rsidRPr="00083910" w:rsidRDefault="00B066BC" w:rsidP="00B066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жилья (</w:t>
            </w:r>
            <w:proofErr w:type="spell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тыс.кв.м</w:t>
            </w:r>
            <w:proofErr w:type="spellEnd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жилья (</w:t>
            </w:r>
            <w:proofErr w:type="spell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тыс.кв.м</w:t>
            </w:r>
            <w:proofErr w:type="spellEnd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Новое жилищное строительство за период, </w:t>
            </w:r>
            <w:proofErr w:type="spell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тыс.кв.м</w:t>
            </w:r>
            <w:proofErr w:type="spellEnd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Общая площадь жилья (</w:t>
            </w:r>
            <w:proofErr w:type="spell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тыс.кв.м</w:t>
            </w:r>
            <w:proofErr w:type="spellEnd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Новое жилищное строительство за период, </w:t>
            </w:r>
            <w:proofErr w:type="spellStart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тыс.кв.м</w:t>
            </w:r>
            <w:proofErr w:type="spellEnd"/>
            <w:r w:rsidRPr="000839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066BC" w:rsidRPr="00083910" w:rsidTr="00B066BC">
        <w:trPr>
          <w:trHeight w:hRule="exact" w:val="34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066BC" w:rsidRPr="00083910" w:rsidRDefault="00B066BC" w:rsidP="00B066BC">
            <w:pPr>
              <w:rPr>
                <w:rFonts w:ascii="Times New Roman" w:hAnsi="Times New Roman" w:cs="Times New Roman"/>
                <w:b/>
              </w:rPr>
            </w:pPr>
            <w:bookmarkStart w:id="12" w:name="_Hlk323805528"/>
            <w:proofErr w:type="spellStart"/>
            <w:r w:rsidRPr="00083910">
              <w:rPr>
                <w:rFonts w:ascii="Times New Roman" w:hAnsi="Times New Roman" w:cs="Times New Roman"/>
                <w:b/>
              </w:rPr>
              <w:t>Шикшинское</w:t>
            </w:r>
            <w:proofErr w:type="spellEnd"/>
            <w:r w:rsidRPr="00083910">
              <w:rPr>
                <w:rFonts w:ascii="Times New Roman" w:hAnsi="Times New Roman" w:cs="Times New Roman"/>
                <w:b/>
              </w:rPr>
              <w:t xml:space="preserve"> сельское поселение - всего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3910">
              <w:rPr>
                <w:rFonts w:ascii="Times New Roman" w:hAnsi="Times New Roman" w:cs="Times New Roman"/>
                <w:bCs/>
              </w:rPr>
              <w:t>20,082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3910">
              <w:rPr>
                <w:rFonts w:ascii="Times New Roman" w:hAnsi="Times New Roman" w:cs="Times New Roman"/>
                <w:bCs/>
              </w:rPr>
              <w:t>28,532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3910">
              <w:rPr>
                <w:rFonts w:ascii="Times New Roman" w:hAnsi="Times New Roman" w:cs="Times New Roman"/>
                <w:bCs/>
              </w:rPr>
              <w:t>8,450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3910">
              <w:rPr>
                <w:rFonts w:ascii="Times New Roman" w:hAnsi="Times New Roman" w:cs="Times New Roman"/>
                <w:bCs/>
              </w:rPr>
              <w:t>30,873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83910">
              <w:rPr>
                <w:rFonts w:ascii="Times New Roman" w:hAnsi="Times New Roman" w:cs="Times New Roman"/>
                <w:bCs/>
              </w:rPr>
              <w:t>1,891</w:t>
            </w:r>
          </w:p>
        </w:tc>
      </w:tr>
      <w:tr w:rsidR="00B066BC" w:rsidRPr="00083910" w:rsidTr="00B066BC">
        <w:trPr>
          <w:trHeight w:hRule="exact" w:val="34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066BC" w:rsidRPr="00083910" w:rsidRDefault="00B066BC" w:rsidP="00B066BC">
            <w:pPr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с.Шикши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7,494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11,635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3,691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12,042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0,407</w:t>
            </w:r>
          </w:p>
        </w:tc>
      </w:tr>
      <w:tr w:rsidR="00B066BC" w:rsidRPr="00083910" w:rsidTr="00B066BC">
        <w:trPr>
          <w:trHeight w:hRule="exact" w:val="34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066BC" w:rsidRPr="00083910" w:rsidRDefault="00B066BC" w:rsidP="00B066BC">
            <w:pPr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с.Алан-Елга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7,336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9,732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2,396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10,541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0,809</w:t>
            </w:r>
          </w:p>
        </w:tc>
      </w:tr>
      <w:tr w:rsidR="00B066BC" w:rsidRPr="00083910" w:rsidTr="00B066BC">
        <w:trPr>
          <w:trHeight w:hRule="exact" w:val="34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066BC" w:rsidRPr="00083910" w:rsidRDefault="00B066BC" w:rsidP="00B066BC">
            <w:pPr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д.Серда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5,252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7,615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2,363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8,290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0,675</w:t>
            </w:r>
          </w:p>
        </w:tc>
      </w:tr>
    </w:tbl>
    <w:bookmarkEnd w:id="12"/>
    <w:p w:rsidR="00B066BC" w:rsidRPr="00083910" w:rsidRDefault="00B066BC" w:rsidP="00B066BC">
      <w:pPr>
        <w:tabs>
          <w:tab w:val="left" w:pos="4050"/>
          <w:tab w:val="right" w:pos="9355"/>
        </w:tabs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Таблица </w:t>
      </w:r>
      <w:r w:rsidRPr="0008391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</w:t>
      </w:r>
    </w:p>
    <w:p w:rsidR="00B066BC" w:rsidRPr="00083910" w:rsidRDefault="00B066BC" w:rsidP="00B066BC">
      <w:pPr>
        <w:ind w:firstLine="700"/>
        <w:jc w:val="center"/>
        <w:rPr>
          <w:rFonts w:ascii="Times New Roman" w:hAnsi="Times New Roman" w:cs="Times New Roman"/>
          <w:sz w:val="28"/>
        </w:rPr>
      </w:pPr>
      <w:r w:rsidRPr="00083910">
        <w:rPr>
          <w:rFonts w:ascii="Times New Roman" w:hAnsi="Times New Roman" w:cs="Times New Roman"/>
          <w:sz w:val="28"/>
          <w:szCs w:val="28"/>
        </w:rPr>
        <w:t xml:space="preserve">Перечень мероприятий по развитию жилищной инфраструктуры в </w:t>
      </w:r>
      <w:proofErr w:type="spellStart"/>
      <w:r w:rsidRPr="00083910">
        <w:rPr>
          <w:rFonts w:ascii="Times New Roman" w:hAnsi="Times New Roman" w:cs="Times New Roman"/>
          <w:sz w:val="28"/>
          <w:szCs w:val="28"/>
        </w:rPr>
        <w:t>Шикшинском</w:t>
      </w:r>
      <w:proofErr w:type="spellEnd"/>
      <w:r w:rsidRPr="00083910">
        <w:rPr>
          <w:rFonts w:ascii="Times New Roman" w:hAnsi="Times New Roman" w:cs="Times New Roman"/>
          <w:sz w:val="28"/>
        </w:rPr>
        <w:t xml:space="preserve"> сельском поселении</w:t>
      </w: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432"/>
        <w:gridCol w:w="1701"/>
        <w:gridCol w:w="1984"/>
        <w:gridCol w:w="1276"/>
        <w:gridCol w:w="1134"/>
        <w:gridCol w:w="1559"/>
        <w:gridCol w:w="1701"/>
        <w:gridCol w:w="1350"/>
        <w:gridCol w:w="2821"/>
      </w:tblGrid>
      <w:tr w:rsidR="00B066BC" w:rsidRPr="00083910" w:rsidTr="00B066BC">
        <w:trPr>
          <w:cantSplit/>
          <w:trHeight w:val="362"/>
          <w:tblHeader/>
          <w:jc w:val="center"/>
        </w:trPr>
        <w:tc>
          <w:tcPr>
            <w:tcW w:w="548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32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1701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984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Вид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</w:p>
        </w:tc>
        <w:tc>
          <w:tcPr>
            <w:tcW w:w="3051" w:type="dxa"/>
            <w:gridSpan w:val="2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821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Источник мероприятия</w:t>
            </w:r>
          </w:p>
          <w:p w:rsidR="00B066BC" w:rsidRPr="00083910" w:rsidRDefault="00B066BC" w:rsidP="00B066BC">
            <w:pPr>
              <w:rPr>
                <w:rFonts w:ascii="Times New Roman" w:hAnsi="Times New Roman" w:cs="Times New Roman"/>
              </w:rPr>
            </w:pPr>
          </w:p>
        </w:tc>
      </w:tr>
      <w:tr w:rsidR="00B066BC" w:rsidRPr="00083910" w:rsidTr="00B066BC">
        <w:trPr>
          <w:cantSplit/>
          <w:trHeight w:val="381"/>
          <w:tblHeader/>
          <w:jc w:val="center"/>
        </w:trPr>
        <w:tc>
          <w:tcPr>
            <w:tcW w:w="548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432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134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Существующая</w:t>
            </w: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Дополнительная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Первая очередь (201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1350" w:type="dxa"/>
            <w:vAlign w:val="center"/>
          </w:tcPr>
          <w:p w:rsidR="00B066BC" w:rsidRPr="00083910" w:rsidRDefault="00B066BC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Расчетный срок (202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-203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2821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066BC" w:rsidRPr="00083910" w:rsidTr="00B066BC">
        <w:trPr>
          <w:cantSplit/>
          <w:trHeight w:val="381"/>
          <w:jc w:val="center"/>
        </w:trPr>
        <w:tc>
          <w:tcPr>
            <w:tcW w:w="15506" w:type="dxa"/>
            <w:gridSpan w:val="10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lang w:eastAsia="ru-RU"/>
              </w:rPr>
              <w:t>МЕРОПРИЯТИЯ Местного значения (Поселения)</w:t>
            </w:r>
          </w:p>
        </w:tc>
      </w:tr>
      <w:tr w:rsidR="00B066BC" w:rsidRPr="00083910" w:rsidTr="00B066BC">
        <w:trPr>
          <w:cantSplit/>
          <w:trHeight w:hRule="exact" w:val="510"/>
          <w:jc w:val="center"/>
        </w:trPr>
        <w:tc>
          <w:tcPr>
            <w:tcW w:w="548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2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с.Шикши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жилой фонд </w:t>
            </w:r>
          </w:p>
        </w:tc>
        <w:tc>
          <w:tcPr>
            <w:tcW w:w="1984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тыс.кв.м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3,691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hAnsi="Times New Roman" w:cs="Times New Roman"/>
              </w:rPr>
              <w:t>Шикшинского</w:t>
            </w:r>
            <w:proofErr w:type="spellEnd"/>
            <w:r w:rsidRPr="00083910">
              <w:rPr>
                <w:rFonts w:ascii="Times New Roman" w:hAnsi="Times New Roman" w:cs="Times New Roman"/>
              </w:rPr>
              <w:t xml:space="preserve"> СП</w:t>
            </w:r>
          </w:p>
        </w:tc>
      </w:tr>
      <w:tr w:rsidR="00B066BC" w:rsidRPr="00083910" w:rsidTr="00B066BC">
        <w:trPr>
          <w:cantSplit/>
          <w:trHeight w:hRule="exact" w:val="510"/>
          <w:jc w:val="center"/>
        </w:trPr>
        <w:tc>
          <w:tcPr>
            <w:tcW w:w="548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32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0,407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21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6BC" w:rsidRPr="00083910" w:rsidTr="00B066BC">
        <w:trPr>
          <w:cantSplit/>
          <w:trHeight w:hRule="exact" w:val="510"/>
          <w:jc w:val="center"/>
        </w:trPr>
        <w:tc>
          <w:tcPr>
            <w:tcW w:w="548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2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с.Алан-Елга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жилой фонд на новых территориях </w:t>
            </w:r>
          </w:p>
        </w:tc>
        <w:tc>
          <w:tcPr>
            <w:tcW w:w="1984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1134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3,59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hAnsi="Times New Roman" w:cs="Times New Roman"/>
              </w:rPr>
              <w:t>Шикшинского</w:t>
            </w:r>
            <w:proofErr w:type="spellEnd"/>
            <w:r w:rsidRPr="00083910">
              <w:rPr>
                <w:rFonts w:ascii="Times New Roman" w:hAnsi="Times New Roman" w:cs="Times New Roman"/>
              </w:rPr>
              <w:t xml:space="preserve"> СП</w:t>
            </w:r>
          </w:p>
        </w:tc>
      </w:tr>
      <w:tr w:rsidR="00B066BC" w:rsidRPr="00083910" w:rsidTr="00B066BC">
        <w:trPr>
          <w:cantSplit/>
          <w:trHeight w:hRule="exact" w:val="510"/>
          <w:jc w:val="center"/>
        </w:trPr>
        <w:tc>
          <w:tcPr>
            <w:tcW w:w="548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32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1,21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821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066BC" w:rsidRPr="00083910" w:rsidTr="00B066BC">
        <w:trPr>
          <w:cantSplit/>
          <w:trHeight w:hRule="exact" w:val="510"/>
          <w:jc w:val="center"/>
        </w:trPr>
        <w:tc>
          <w:tcPr>
            <w:tcW w:w="548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432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д.Серда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жилой фонд на новых территориях </w:t>
            </w:r>
          </w:p>
        </w:tc>
        <w:tc>
          <w:tcPr>
            <w:tcW w:w="1984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1134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3,54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1" w:type="dxa"/>
            <w:vMerge w:val="restart"/>
            <w:vAlign w:val="center"/>
          </w:tcPr>
          <w:p w:rsidR="00B066BC" w:rsidRPr="00083910" w:rsidRDefault="00B066BC" w:rsidP="00B066BC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hAnsi="Times New Roman" w:cs="Times New Roman"/>
              </w:rPr>
              <w:t>Шикшинского</w:t>
            </w:r>
            <w:proofErr w:type="spellEnd"/>
            <w:r w:rsidRPr="00083910">
              <w:rPr>
                <w:rFonts w:ascii="Times New Roman" w:hAnsi="Times New Roman" w:cs="Times New Roman"/>
              </w:rPr>
              <w:t xml:space="preserve"> СП</w:t>
            </w:r>
          </w:p>
        </w:tc>
      </w:tr>
      <w:tr w:rsidR="00B066BC" w:rsidRPr="00083910" w:rsidTr="00B066BC">
        <w:trPr>
          <w:cantSplit/>
          <w:trHeight w:val="440"/>
          <w:jc w:val="center"/>
        </w:trPr>
        <w:tc>
          <w:tcPr>
            <w:tcW w:w="548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701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21" w:type="dxa"/>
            <w:vMerge/>
            <w:vAlign w:val="center"/>
          </w:tcPr>
          <w:p w:rsidR="00B066BC" w:rsidRPr="00083910" w:rsidRDefault="00B066BC" w:rsidP="00B066BC">
            <w:pPr>
              <w:jc w:val="center"/>
              <w:rPr>
                <w:color w:val="FF0000"/>
              </w:rPr>
            </w:pPr>
          </w:p>
        </w:tc>
      </w:tr>
    </w:tbl>
    <w:p w:rsidR="00B066BC" w:rsidRDefault="00B066BC" w:rsidP="00B066BC">
      <w:pPr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highlight w:val="green"/>
        </w:rPr>
      </w:pPr>
    </w:p>
    <w:p w:rsidR="00B066BC" w:rsidRDefault="00B066BC" w:rsidP="00B066BC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B066BC" w:rsidRPr="00083910" w:rsidRDefault="00B066BC" w:rsidP="00B06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08391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Таблица 3.</w:t>
      </w:r>
      <w:r w:rsidRPr="00083910">
        <w:rPr>
          <w:rFonts w:ascii="Times New Roman" w:eastAsia="Times New Roman" w:hAnsi="Times New Roman" w:cs="Times New Roman"/>
          <w:sz w:val="28"/>
          <w:szCs w:val="24"/>
          <w:lang w:eastAsia="x-none"/>
        </w:rPr>
        <w:t>4</w:t>
      </w:r>
      <w:r w:rsidRPr="0008391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.2</w:t>
      </w:r>
    </w:p>
    <w:p w:rsidR="00B066BC" w:rsidRPr="00083910" w:rsidRDefault="00B066BC" w:rsidP="00B066BC">
      <w:pPr>
        <w:pStyle w:val="2"/>
        <w:rPr>
          <w:rFonts w:eastAsia="Times New Roman"/>
          <w:lang w:eastAsia="ru-RU"/>
        </w:rPr>
      </w:pPr>
      <w:bookmarkStart w:id="13" w:name="_Toc523992415"/>
      <w:r w:rsidRPr="00083910">
        <w:rPr>
          <w:rFonts w:eastAsia="Times New Roman"/>
          <w:lang w:eastAsia="ru-RU"/>
        </w:rPr>
        <w:t xml:space="preserve">Перечень мероприятий по развитию сферы обслуживания в </w:t>
      </w:r>
      <w:proofErr w:type="spellStart"/>
      <w:proofErr w:type="gramStart"/>
      <w:r w:rsidRPr="00083910">
        <w:rPr>
          <w:rFonts w:eastAsia="Times New Roman"/>
          <w:lang w:eastAsia="ru-RU"/>
        </w:rPr>
        <w:t>Шикшинском</w:t>
      </w:r>
      <w:proofErr w:type="spellEnd"/>
      <w:r w:rsidRPr="00083910">
        <w:rPr>
          <w:rFonts w:eastAsia="Times New Roman"/>
          <w:lang w:eastAsia="ru-RU"/>
        </w:rPr>
        <w:t xml:space="preserve">  сельском</w:t>
      </w:r>
      <w:proofErr w:type="gramEnd"/>
      <w:r w:rsidRPr="00083910">
        <w:rPr>
          <w:rFonts w:eastAsia="Times New Roman"/>
          <w:lang w:eastAsia="ru-RU"/>
        </w:rPr>
        <w:t xml:space="preserve">  поселении</w:t>
      </w:r>
      <w:bookmarkEnd w:id="13"/>
    </w:p>
    <w:tbl>
      <w:tblPr>
        <w:tblW w:w="15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9"/>
        <w:gridCol w:w="1432"/>
        <w:gridCol w:w="1984"/>
        <w:gridCol w:w="1985"/>
        <w:gridCol w:w="1276"/>
        <w:gridCol w:w="992"/>
        <w:gridCol w:w="1134"/>
        <w:gridCol w:w="1417"/>
        <w:gridCol w:w="1276"/>
        <w:gridCol w:w="3337"/>
      </w:tblGrid>
      <w:tr w:rsidR="00B066BC" w:rsidRPr="00083910" w:rsidTr="00B066BC">
        <w:trPr>
          <w:cantSplit/>
          <w:trHeight w:val="362"/>
          <w:tblHeader/>
          <w:jc w:val="center"/>
        </w:trPr>
        <w:tc>
          <w:tcPr>
            <w:tcW w:w="548" w:type="dxa"/>
            <w:gridSpan w:val="2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32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1984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Вид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</w:p>
        </w:tc>
        <w:tc>
          <w:tcPr>
            <w:tcW w:w="2693" w:type="dxa"/>
            <w:gridSpan w:val="2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3337" w:type="dxa"/>
            <w:vMerge w:val="restart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Источник мероприятия</w:t>
            </w:r>
          </w:p>
        </w:tc>
      </w:tr>
      <w:tr w:rsidR="00B066BC" w:rsidRPr="00083910" w:rsidTr="00B066BC">
        <w:trPr>
          <w:cantSplit/>
          <w:trHeight w:val="381"/>
          <w:tblHeader/>
          <w:jc w:val="center"/>
        </w:trPr>
        <w:tc>
          <w:tcPr>
            <w:tcW w:w="548" w:type="dxa"/>
            <w:gridSpan w:val="2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432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984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985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Существующая</w:t>
            </w:r>
          </w:p>
        </w:tc>
        <w:tc>
          <w:tcPr>
            <w:tcW w:w="1134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Дополнительная</w:t>
            </w:r>
          </w:p>
        </w:tc>
        <w:tc>
          <w:tcPr>
            <w:tcW w:w="1417" w:type="dxa"/>
            <w:vAlign w:val="center"/>
          </w:tcPr>
          <w:p w:rsidR="00B066BC" w:rsidRPr="00083910" w:rsidRDefault="00B066BC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Первая очередь (201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1276" w:type="dxa"/>
            <w:vAlign w:val="center"/>
          </w:tcPr>
          <w:p w:rsidR="00B066BC" w:rsidRPr="00083910" w:rsidRDefault="00B066BC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Расчетный срок</w:t>
            </w:r>
          </w:p>
          <w:p w:rsidR="00B066BC" w:rsidRPr="00083910" w:rsidRDefault="00B066BC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(202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-203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3337" w:type="dxa"/>
            <w:vMerge/>
            <w:vAlign w:val="center"/>
          </w:tcPr>
          <w:p w:rsidR="00B066BC" w:rsidRPr="00083910" w:rsidRDefault="00B066BC" w:rsidP="00B066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066BC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B066BC" w:rsidRPr="009323F2" w:rsidRDefault="009323F2" w:rsidP="00B06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323F2">
              <w:rPr>
                <w:rFonts w:ascii="Times New Roman" w:eastAsia="Times New Roman" w:hAnsi="Times New Roman" w:cs="Times New Roman"/>
                <w:caps/>
                <w:lang w:eastAsia="ru-RU"/>
              </w:rPr>
              <w:t>МЕРОПРИЯТИЯ РЕСПУБЛИКАНСКОГО значения</w:t>
            </w:r>
          </w:p>
        </w:tc>
      </w:tr>
      <w:tr w:rsidR="009323F2" w:rsidRPr="00083910" w:rsidTr="002B2E38">
        <w:trPr>
          <w:cantSplit/>
          <w:trHeight w:val="273"/>
          <w:jc w:val="center"/>
        </w:trPr>
        <w:tc>
          <w:tcPr>
            <w:tcW w:w="548" w:type="dxa"/>
            <w:gridSpan w:val="2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43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2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Сабинский муниципальный район</w:t>
            </w:r>
          </w:p>
        </w:tc>
        <w:tc>
          <w:tcPr>
            <w:tcW w:w="1984" w:type="dxa"/>
            <w:vAlign w:val="center"/>
          </w:tcPr>
          <w:p w:rsidR="009323F2" w:rsidRPr="008E698D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698D">
              <w:rPr>
                <w:rFonts w:ascii="Times New Roman" w:hAnsi="Times New Roman" w:cs="Times New Roman"/>
                <w:sz w:val="20"/>
                <w:szCs w:val="20"/>
              </w:rPr>
              <w:t xml:space="preserve">Тиражирование проекта в Казанской и </w:t>
            </w:r>
            <w:proofErr w:type="spellStart"/>
            <w:r w:rsidRPr="008E698D">
              <w:rPr>
                <w:rFonts w:ascii="Times New Roman" w:hAnsi="Times New Roman" w:cs="Times New Roman"/>
                <w:sz w:val="20"/>
                <w:szCs w:val="20"/>
              </w:rPr>
              <w:t>Альметьевской</w:t>
            </w:r>
            <w:proofErr w:type="spellEnd"/>
            <w:r w:rsidRPr="008E698D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экономических зонах </w:t>
            </w:r>
          </w:p>
        </w:tc>
        <w:tc>
          <w:tcPr>
            <w:tcW w:w="1985" w:type="dxa"/>
          </w:tcPr>
          <w:p w:rsidR="009323F2" w:rsidRPr="00A13E89" w:rsidRDefault="009323F2" w:rsidP="009323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E89">
              <w:rPr>
                <w:rFonts w:ascii="Times New Roman" w:hAnsi="Times New Roman" w:cs="Times New Roman"/>
              </w:rPr>
              <w:t xml:space="preserve">100-процентный охват населенных пунктов системой централизованного сбора твердых коммунальных отходов. Доведение доли утилизируемых (перерабатываемых) и обезвреживаемых твердых коммунальных отходов до 50 процентов </w:t>
            </w:r>
          </w:p>
        </w:tc>
        <w:tc>
          <w:tcPr>
            <w:tcW w:w="1276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+</w:t>
            </w:r>
          </w:p>
        </w:tc>
        <w:tc>
          <w:tcPr>
            <w:tcW w:w="1276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337" w:type="dxa"/>
            <w:vAlign w:val="center"/>
          </w:tcPr>
          <w:p w:rsidR="009323F2" w:rsidRPr="00343FD6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Стратегия социально-экономического развития Сабинского муниципального района Республики </w:t>
            </w:r>
            <w:proofErr w:type="gramStart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  до</w:t>
            </w:r>
            <w:proofErr w:type="gramEnd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года и на плановый период до 2030 года</w:t>
            </w:r>
          </w:p>
        </w:tc>
      </w:tr>
      <w:tr w:rsidR="009323F2" w:rsidRPr="00083910" w:rsidTr="002B2E38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lang w:val="x-none" w:eastAsia="x-none"/>
              </w:rPr>
              <w:t>МЕРОПРИЯТИЯ Местного Районного значения</w:t>
            </w:r>
          </w:p>
        </w:tc>
      </w:tr>
      <w:tr w:rsidR="009323F2" w:rsidRPr="00083910" w:rsidTr="002B2E38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Учреждения образования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1</w:t>
            </w:r>
          </w:p>
        </w:tc>
        <w:tc>
          <w:tcPr>
            <w:tcW w:w="143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с.Шикши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Кружки детского творчества при</w:t>
            </w:r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>многофункцио</w:t>
            </w:r>
            <w:proofErr w:type="spellEnd"/>
          </w:p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>нальном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 xml:space="preserve"> центре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Организация кружков детского творчества 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мест</w:t>
            </w:r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x-none"/>
              </w:rPr>
              <w:t>85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Учреждения здравоохранения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vAlign w:val="center"/>
          </w:tcPr>
          <w:p w:rsidR="009323F2" w:rsidRPr="007D2DFE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*</w:t>
            </w:r>
          </w:p>
        </w:tc>
        <w:tc>
          <w:tcPr>
            <w:tcW w:w="143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с.Шикши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Офис врача общей практики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Новое строительство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посещений в смену</w:t>
            </w:r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20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СТП Сабинского муниципального района, 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lang w:eastAsia="ru-RU"/>
              </w:rPr>
              <w:t>МЕРОПРИЯТИЯ Местного значения (Поселения)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Учреждения культуры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29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1" w:type="dxa"/>
            <w:gridSpan w:val="2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д.Серда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Сельский клуб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Снос по ветхости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мест</w:t>
            </w:r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100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СТП Сабинского муниципального района, 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1988"/>
          <w:jc w:val="center"/>
        </w:trPr>
        <w:tc>
          <w:tcPr>
            <w:tcW w:w="529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51" w:type="dxa"/>
            <w:gridSpan w:val="2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д.Серда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Сельский клуб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Новое строительство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мест</w:t>
            </w:r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795BC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x-none"/>
              </w:rPr>
            </w:pPr>
            <w:r w:rsidRPr="00583BBD">
              <w:rPr>
                <w:rFonts w:ascii="Times New Roman" w:eastAsia="Times New Roman" w:hAnsi="Times New Roman" w:cs="Times New Roman"/>
                <w:lang w:val="en-US" w:eastAsia="x-none"/>
              </w:rPr>
              <w:t>100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Стратегия социально-экономического развития Сабинского муниципального района Республики </w:t>
            </w:r>
            <w:proofErr w:type="gramStart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  до</w:t>
            </w:r>
            <w:proofErr w:type="gramEnd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года и на плановый период до 2030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Спортивные залы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29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51" w:type="dxa"/>
            <w:gridSpan w:val="2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д.Серда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Новое строительство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Плоскостные сооружения</w:t>
            </w:r>
          </w:p>
        </w:tc>
      </w:tr>
      <w:tr w:rsidR="009323F2" w:rsidRPr="00083910" w:rsidTr="00B066BC">
        <w:trPr>
          <w:cantSplit/>
          <w:trHeight w:hRule="exact" w:val="574"/>
          <w:jc w:val="center"/>
        </w:trPr>
        <w:tc>
          <w:tcPr>
            <w:tcW w:w="548" w:type="dxa"/>
            <w:gridSpan w:val="2"/>
            <w:vAlign w:val="center"/>
          </w:tcPr>
          <w:p w:rsidR="009323F2" w:rsidRPr="007D2DFE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с.Алан-Елга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Плоскостные сооружения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Новое строительство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hRule="exact" w:val="554"/>
          <w:jc w:val="center"/>
        </w:trPr>
        <w:tc>
          <w:tcPr>
            <w:tcW w:w="548" w:type="dxa"/>
            <w:gridSpan w:val="2"/>
            <w:vAlign w:val="center"/>
          </w:tcPr>
          <w:p w:rsidR="009323F2" w:rsidRPr="007D2DFE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д.Серда</w:t>
            </w:r>
            <w:proofErr w:type="spellEnd"/>
          </w:p>
        </w:tc>
        <w:tc>
          <w:tcPr>
            <w:tcW w:w="198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Плоскостные сооружения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Новое строительство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141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276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7" w:type="dxa"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Предприятия торговли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с.Алан-Елга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предприятие торговли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кв.м.торг</w:t>
            </w:r>
            <w:proofErr w:type="spellEnd"/>
            <w:r w:rsidRPr="00083910">
              <w:rPr>
                <w:rFonts w:ascii="Times New Roman" w:hAnsi="Times New Roman" w:cs="Times New Roman"/>
              </w:rPr>
              <w:t>. пл.</w:t>
            </w:r>
          </w:p>
        </w:tc>
        <w:tc>
          <w:tcPr>
            <w:tcW w:w="99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д.Серда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предприятие торговли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3910">
              <w:rPr>
                <w:rFonts w:ascii="Times New Roman" w:hAnsi="Times New Roman" w:cs="Times New Roman"/>
              </w:rPr>
              <w:t>кв.м.торг</w:t>
            </w:r>
            <w:proofErr w:type="spellEnd"/>
            <w:r w:rsidRPr="00083910">
              <w:rPr>
                <w:rFonts w:ascii="Times New Roman" w:hAnsi="Times New Roman" w:cs="Times New Roman"/>
              </w:rPr>
              <w:t>. пл.</w:t>
            </w:r>
          </w:p>
        </w:tc>
        <w:tc>
          <w:tcPr>
            <w:tcW w:w="99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17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Предприятия общественного питания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с.Шикши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99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7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Cs w:val="24"/>
                <w:lang w:val="x-none" w:eastAsia="x-none"/>
              </w:rPr>
              <w:t>Предприятия общественного питания</w:t>
            </w:r>
          </w:p>
        </w:tc>
      </w:tr>
      <w:tr w:rsidR="009323F2" w:rsidRPr="00083910" w:rsidTr="00B066BC">
        <w:trPr>
          <w:cantSplit/>
          <w:trHeight w:hRule="exact" w:val="817"/>
          <w:jc w:val="center"/>
        </w:trPr>
        <w:tc>
          <w:tcPr>
            <w:tcW w:w="548" w:type="dxa"/>
            <w:gridSpan w:val="2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с.Шикши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Предприятие бытового обслуживания</w:t>
            </w:r>
          </w:p>
        </w:tc>
        <w:tc>
          <w:tcPr>
            <w:tcW w:w="1985" w:type="dxa"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Новое строительство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99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15381" w:type="dxa"/>
            <w:gridSpan w:val="11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hAnsi="Times New Roman" w:cs="Times New Roman"/>
                <w:sz w:val="20"/>
                <w:szCs w:val="20"/>
              </w:rPr>
              <w:t>Кредитно-финансовые учреждения</w:t>
            </w:r>
          </w:p>
        </w:tc>
      </w:tr>
      <w:tr w:rsidR="009323F2" w:rsidRPr="00083910" w:rsidTr="00B066BC">
        <w:trPr>
          <w:cantSplit/>
          <w:trHeight w:val="273"/>
          <w:jc w:val="center"/>
        </w:trPr>
        <w:tc>
          <w:tcPr>
            <w:tcW w:w="548" w:type="dxa"/>
            <w:gridSpan w:val="2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32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с.Шикши</w:t>
            </w:r>
            <w:proofErr w:type="spellEnd"/>
          </w:p>
        </w:tc>
        <w:tc>
          <w:tcPr>
            <w:tcW w:w="1984" w:type="dxa"/>
            <w:noWrap/>
            <w:vAlign w:val="center"/>
          </w:tcPr>
          <w:p w:rsidR="009323F2" w:rsidRPr="00C76B3F" w:rsidRDefault="009323F2" w:rsidP="009323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6B3F">
              <w:rPr>
                <w:rFonts w:ascii="Times New Roman" w:hAnsi="Times New Roman" w:cs="Times New Roman"/>
              </w:rPr>
              <w:t xml:space="preserve">Отделение </w:t>
            </w:r>
          </w:p>
          <w:p w:rsidR="009323F2" w:rsidRPr="00C76B3F" w:rsidRDefault="009323F2" w:rsidP="009323F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6B3F">
              <w:rPr>
                <w:rFonts w:ascii="Times New Roman" w:hAnsi="Times New Roman" w:cs="Times New Roman"/>
              </w:rPr>
              <w:t>сбербанка</w:t>
            </w:r>
          </w:p>
        </w:tc>
        <w:tc>
          <w:tcPr>
            <w:tcW w:w="1985" w:type="dxa"/>
            <w:vAlign w:val="center"/>
          </w:tcPr>
          <w:p w:rsidR="009323F2" w:rsidRPr="00C76B3F" w:rsidRDefault="009323F2" w:rsidP="009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B3F">
              <w:rPr>
                <w:rFonts w:ascii="Times New Roman" w:eastAsia="Times New Roman" w:hAnsi="Times New Roman" w:cs="Times New Roman"/>
                <w:lang w:eastAsia="ru-RU"/>
              </w:rPr>
              <w:t>Новое строительство</w:t>
            </w:r>
          </w:p>
        </w:tc>
        <w:tc>
          <w:tcPr>
            <w:tcW w:w="1276" w:type="dxa"/>
            <w:noWrap/>
            <w:vAlign w:val="center"/>
          </w:tcPr>
          <w:p w:rsidR="009323F2" w:rsidRPr="00C76B3F" w:rsidRDefault="009323F2" w:rsidP="00932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B3F">
              <w:rPr>
                <w:rFonts w:ascii="Times New Roman" w:eastAsia="Times New Roman" w:hAnsi="Times New Roman" w:cs="Times New Roman"/>
                <w:lang w:eastAsia="ru-RU"/>
              </w:rPr>
              <w:t>операц</w:t>
            </w:r>
            <w:proofErr w:type="spellEnd"/>
            <w:r w:rsidRPr="00C76B3F">
              <w:rPr>
                <w:rFonts w:ascii="Times New Roman" w:eastAsia="Times New Roman" w:hAnsi="Times New Roman" w:cs="Times New Roman"/>
                <w:lang w:eastAsia="ru-RU"/>
              </w:rPr>
              <w:t>.   касса</w:t>
            </w:r>
          </w:p>
        </w:tc>
        <w:tc>
          <w:tcPr>
            <w:tcW w:w="992" w:type="dxa"/>
            <w:noWrap/>
            <w:vAlign w:val="center"/>
          </w:tcPr>
          <w:p w:rsidR="009323F2" w:rsidRPr="00C76B3F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B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:rsidR="009323F2" w:rsidRPr="00C76B3F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B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  <w:noWrap/>
            <w:vAlign w:val="center"/>
          </w:tcPr>
          <w:p w:rsidR="009323F2" w:rsidRPr="00083910" w:rsidRDefault="009323F2" w:rsidP="00932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noWrap/>
            <w:vAlign w:val="center"/>
          </w:tcPr>
          <w:p w:rsidR="009323F2" w:rsidRPr="00083910" w:rsidRDefault="009323F2" w:rsidP="00932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</w:tbl>
    <w:p w:rsidR="00B066BC" w:rsidRDefault="00B066BC" w:rsidP="00B066B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:rsidR="00B066BC" w:rsidRDefault="00B066BC" w:rsidP="00B066B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Предлагаемые к размещению объекты, их местоположение и качественные характеристики, будут</w:t>
      </w:r>
      <w:r w:rsidRPr="00774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уточняться</w:t>
      </w:r>
      <w:r w:rsidRPr="007745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заданию на проектирование.</w:t>
      </w:r>
    </w:p>
    <w:p w:rsidR="00746A61" w:rsidRPr="0077452A" w:rsidRDefault="00746A61" w:rsidP="00B066B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6A61" w:rsidRPr="00083910" w:rsidRDefault="00746A61" w:rsidP="00746A61">
      <w:pPr>
        <w:pStyle w:val="2"/>
        <w:rPr>
          <w:rFonts w:eastAsia="Times New Roman"/>
          <w:lang w:eastAsia="ru-RU"/>
        </w:rPr>
      </w:pPr>
      <w:bookmarkStart w:id="14" w:name="_Toc523992416"/>
      <w:r w:rsidRPr="00083910">
        <w:rPr>
          <w:rFonts w:eastAsia="Times New Roman"/>
          <w:lang w:eastAsia="ru-RU"/>
        </w:rPr>
        <w:t xml:space="preserve">Перечень мероприятий по развитию промышленного производства в </w:t>
      </w:r>
      <w:proofErr w:type="spellStart"/>
      <w:r w:rsidRPr="00083910">
        <w:rPr>
          <w:rFonts w:eastAsia="Times New Roman"/>
          <w:lang w:eastAsia="ru-RU"/>
        </w:rPr>
        <w:t>Шикшинском</w:t>
      </w:r>
      <w:proofErr w:type="spellEnd"/>
      <w:r w:rsidRPr="00083910">
        <w:rPr>
          <w:rFonts w:eastAsia="Times New Roman"/>
          <w:lang w:eastAsia="ru-RU"/>
        </w:rPr>
        <w:t xml:space="preserve"> сельском поселении</w:t>
      </w:r>
      <w:bookmarkEnd w:id="14"/>
    </w:p>
    <w:tbl>
      <w:tblPr>
        <w:tblW w:w="15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432"/>
        <w:gridCol w:w="1701"/>
        <w:gridCol w:w="2693"/>
        <w:gridCol w:w="1276"/>
        <w:gridCol w:w="1417"/>
        <w:gridCol w:w="1276"/>
        <w:gridCol w:w="1418"/>
        <w:gridCol w:w="1583"/>
        <w:gridCol w:w="2366"/>
      </w:tblGrid>
      <w:tr w:rsidR="00746A61" w:rsidRPr="00083910" w:rsidTr="00EF708E">
        <w:trPr>
          <w:cantSplit/>
          <w:trHeight w:val="362"/>
          <w:tblHeader/>
          <w:jc w:val="center"/>
        </w:trPr>
        <w:tc>
          <w:tcPr>
            <w:tcW w:w="548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32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1701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2693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Вид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Мощность</w:t>
            </w:r>
          </w:p>
        </w:tc>
        <w:tc>
          <w:tcPr>
            <w:tcW w:w="3001" w:type="dxa"/>
            <w:gridSpan w:val="2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Сроки реализации</w:t>
            </w:r>
          </w:p>
        </w:tc>
        <w:tc>
          <w:tcPr>
            <w:tcW w:w="2366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Источник по мероприятию</w:t>
            </w:r>
          </w:p>
        </w:tc>
      </w:tr>
      <w:tr w:rsidR="00746A61" w:rsidRPr="00083910" w:rsidTr="00EF708E">
        <w:trPr>
          <w:cantSplit/>
          <w:trHeight w:val="381"/>
          <w:tblHeader/>
          <w:jc w:val="center"/>
        </w:trPr>
        <w:tc>
          <w:tcPr>
            <w:tcW w:w="548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Существующая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Проектная</w:t>
            </w:r>
          </w:p>
        </w:tc>
        <w:tc>
          <w:tcPr>
            <w:tcW w:w="1418" w:type="dxa"/>
            <w:vAlign w:val="center"/>
          </w:tcPr>
          <w:p w:rsidR="00746A61" w:rsidRPr="00083910" w:rsidRDefault="0061410B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 очередь (2017</w:t>
            </w:r>
            <w:r w:rsidR="00746A61" w:rsidRPr="00083910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746A61"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158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Расчет-</w:t>
            </w:r>
          </w:p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срок </w:t>
            </w:r>
          </w:p>
          <w:p w:rsidR="00746A61" w:rsidRPr="00083910" w:rsidRDefault="00746A61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(202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-203</w:t>
            </w:r>
            <w:r w:rsidR="0061410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гг.)</w:t>
            </w:r>
          </w:p>
        </w:tc>
        <w:tc>
          <w:tcPr>
            <w:tcW w:w="2366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6A61" w:rsidRPr="00083910" w:rsidTr="00EF708E">
        <w:trPr>
          <w:cantSplit/>
          <w:trHeight w:val="381"/>
          <w:jc w:val="center"/>
        </w:trPr>
        <w:tc>
          <w:tcPr>
            <w:tcW w:w="15710" w:type="dxa"/>
            <w:gridSpan w:val="10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lang w:eastAsia="ru-RU"/>
              </w:rPr>
              <w:t>МЕРОПРИЯТИЯ местного (районного) значения</w:t>
            </w:r>
          </w:p>
        </w:tc>
      </w:tr>
      <w:tr w:rsidR="00746A61" w:rsidRPr="00083910" w:rsidTr="00EF708E">
        <w:trPr>
          <w:cantSplit/>
          <w:trHeight w:val="273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с.Алан-Елга</w:t>
            </w:r>
            <w:proofErr w:type="spellEnd"/>
          </w:p>
        </w:tc>
        <w:tc>
          <w:tcPr>
            <w:tcW w:w="1701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Пилорама</w:t>
            </w:r>
          </w:p>
        </w:tc>
        <w:tc>
          <w:tcPr>
            <w:tcW w:w="269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  <w:tc>
          <w:tcPr>
            <w:tcW w:w="141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58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</w:tbl>
    <w:p w:rsidR="00746A61" w:rsidRDefault="00746A61" w:rsidP="00746A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746A61" w:rsidRPr="004214F9" w:rsidRDefault="00746A61" w:rsidP="00746A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8391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1</w:t>
      </w:r>
      <w:r w:rsidRPr="00083910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</w:t>
      </w:r>
      <w:r w:rsidRPr="00083910">
        <w:rPr>
          <w:rFonts w:ascii="Times New Roman" w:eastAsia="Times New Roman" w:hAnsi="Times New Roman" w:cs="Times New Roman"/>
          <w:sz w:val="28"/>
          <w:szCs w:val="24"/>
          <w:lang w:eastAsia="x-none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.6.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2.</w:t>
      </w:r>
    </w:p>
    <w:p w:rsidR="00746A61" w:rsidRPr="00083910" w:rsidRDefault="00746A61" w:rsidP="00746A61">
      <w:pPr>
        <w:pStyle w:val="2"/>
        <w:rPr>
          <w:rFonts w:eastAsia="Times New Roman"/>
          <w:lang w:eastAsia="ru-RU"/>
        </w:rPr>
      </w:pPr>
      <w:bookmarkStart w:id="15" w:name="_Toc523992417"/>
      <w:r w:rsidRPr="00083910">
        <w:rPr>
          <w:rFonts w:eastAsia="Times New Roman"/>
          <w:lang w:eastAsia="ru-RU"/>
        </w:rPr>
        <w:t xml:space="preserve">Перечень мероприятий по развитию агропромышленного комплекса в </w:t>
      </w:r>
      <w:proofErr w:type="spellStart"/>
      <w:r w:rsidRPr="00083910">
        <w:rPr>
          <w:rFonts w:eastAsia="Times New Roman"/>
          <w:lang w:eastAsia="ru-RU"/>
        </w:rPr>
        <w:t>Шикшинском</w:t>
      </w:r>
      <w:proofErr w:type="spellEnd"/>
      <w:r w:rsidRPr="00083910">
        <w:rPr>
          <w:rFonts w:eastAsia="Times New Roman"/>
          <w:lang w:eastAsia="ru-RU"/>
        </w:rPr>
        <w:t xml:space="preserve"> сельском поселении</w:t>
      </w:r>
      <w:bookmarkEnd w:id="15"/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715"/>
        <w:gridCol w:w="1560"/>
        <w:gridCol w:w="3234"/>
        <w:gridCol w:w="1160"/>
        <w:gridCol w:w="1417"/>
        <w:gridCol w:w="1276"/>
        <w:gridCol w:w="992"/>
        <w:gridCol w:w="1418"/>
        <w:gridCol w:w="2820"/>
      </w:tblGrid>
      <w:tr w:rsidR="00746A61" w:rsidRPr="00083910" w:rsidTr="00EF708E">
        <w:trPr>
          <w:cantSplit/>
          <w:trHeight w:val="362"/>
          <w:tblHeader/>
          <w:jc w:val="center"/>
        </w:trPr>
        <w:tc>
          <w:tcPr>
            <w:tcW w:w="548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15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560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234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1160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2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2410" w:type="dxa"/>
            <w:gridSpan w:val="2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  <w:tc>
          <w:tcPr>
            <w:tcW w:w="2820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по мероприятию</w:t>
            </w:r>
          </w:p>
        </w:tc>
      </w:tr>
      <w:tr w:rsidR="00746A61" w:rsidRPr="00083910" w:rsidTr="00EF708E">
        <w:trPr>
          <w:cantSplit/>
          <w:trHeight w:val="381"/>
          <w:tblHeader/>
          <w:jc w:val="center"/>
        </w:trPr>
        <w:tc>
          <w:tcPr>
            <w:tcW w:w="548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</w:t>
            </w:r>
          </w:p>
        </w:tc>
        <w:tc>
          <w:tcPr>
            <w:tcW w:w="992" w:type="dxa"/>
            <w:vAlign w:val="center"/>
          </w:tcPr>
          <w:p w:rsidR="00746A61" w:rsidRPr="00083910" w:rsidRDefault="00746A61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очередь (201</w:t>
            </w:r>
            <w:r w:rsidR="006141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 w:rsidR="006141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гг.)</w:t>
            </w:r>
          </w:p>
        </w:tc>
        <w:tc>
          <w:tcPr>
            <w:tcW w:w="141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Расчет-</w:t>
            </w:r>
          </w:p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 </w:t>
            </w:r>
          </w:p>
          <w:p w:rsidR="00746A61" w:rsidRPr="00083910" w:rsidRDefault="00746A61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(202</w:t>
            </w:r>
            <w:r w:rsidR="006141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-203</w:t>
            </w:r>
            <w:r w:rsidR="006141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гг.)</w:t>
            </w:r>
          </w:p>
        </w:tc>
        <w:tc>
          <w:tcPr>
            <w:tcW w:w="2820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A61" w:rsidRPr="00083910" w:rsidTr="00EF708E">
        <w:trPr>
          <w:cantSplit/>
          <w:trHeight w:val="381"/>
          <w:jc w:val="center"/>
        </w:trPr>
        <w:tc>
          <w:tcPr>
            <w:tcW w:w="16140" w:type="dxa"/>
            <w:gridSpan w:val="10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Регионального значения</w:t>
            </w:r>
          </w:p>
        </w:tc>
      </w:tr>
      <w:tr w:rsidR="00746A61" w:rsidRPr="00083910" w:rsidTr="00EF708E">
        <w:trPr>
          <w:cantSplit/>
          <w:trHeight w:val="273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д.Серда</w:t>
            </w:r>
            <w:proofErr w:type="spellEnd"/>
          </w:p>
        </w:tc>
        <w:tc>
          <w:tcPr>
            <w:tcW w:w="1560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hAnsi="Times New Roman" w:cs="Times New Roman"/>
                <w:sz w:val="20"/>
                <w:szCs w:val="20"/>
              </w:rPr>
              <w:t xml:space="preserve">Ферма КРС </w:t>
            </w:r>
            <w:r w:rsidRPr="000839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600 голов</w:t>
            </w:r>
          </w:p>
        </w:tc>
        <w:tc>
          <w:tcPr>
            <w:tcW w:w="3234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Перефункционирование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/закрытие части, располагающейся на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территоррии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прибрежной защитной полосы;</w:t>
            </w:r>
          </w:p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6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99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EC27D2" w:rsidRPr="00083910" w:rsidTr="00EF708E">
        <w:trPr>
          <w:cantSplit/>
          <w:trHeight w:val="273"/>
          <w:jc w:val="center"/>
        </w:trPr>
        <w:tc>
          <w:tcPr>
            <w:tcW w:w="548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5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д.Серда</w:t>
            </w:r>
            <w:proofErr w:type="spellEnd"/>
          </w:p>
        </w:tc>
        <w:tc>
          <w:tcPr>
            <w:tcW w:w="1560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Пасека</w:t>
            </w:r>
          </w:p>
        </w:tc>
        <w:tc>
          <w:tcPr>
            <w:tcW w:w="3234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</w:t>
            </w:r>
          </w:p>
        </w:tc>
        <w:tc>
          <w:tcPr>
            <w:tcW w:w="1160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276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992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EC27D2" w:rsidRPr="00083910" w:rsidRDefault="00EC27D2" w:rsidP="00EC2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F24E49" w:rsidRPr="00083910" w:rsidTr="00840149">
        <w:trPr>
          <w:cantSplit/>
          <w:trHeight w:val="273"/>
          <w:jc w:val="center"/>
        </w:trPr>
        <w:tc>
          <w:tcPr>
            <w:tcW w:w="548" w:type="dxa"/>
            <w:vMerge w:val="restart"/>
            <w:vAlign w:val="center"/>
          </w:tcPr>
          <w:p w:rsidR="00F24E49" w:rsidRPr="00083910" w:rsidRDefault="00EC27D2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5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с.Шикши</w:t>
            </w:r>
            <w:proofErr w:type="spellEnd"/>
          </w:p>
        </w:tc>
        <w:tc>
          <w:tcPr>
            <w:tcW w:w="1560" w:type="dxa"/>
            <w:vAlign w:val="center"/>
          </w:tcPr>
          <w:p w:rsidR="00F24E49" w:rsidRPr="00083910" w:rsidRDefault="00F24E49" w:rsidP="00840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КРС на 1000 голов</w:t>
            </w:r>
          </w:p>
        </w:tc>
        <w:tc>
          <w:tcPr>
            <w:tcW w:w="3234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60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1276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992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F24E49" w:rsidRPr="00083910" w:rsidTr="00840149">
        <w:trPr>
          <w:cantSplit/>
          <w:trHeight w:val="273"/>
          <w:jc w:val="center"/>
        </w:trPr>
        <w:tc>
          <w:tcPr>
            <w:tcW w:w="548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F24E49" w:rsidRPr="00083910" w:rsidRDefault="00F24E49" w:rsidP="008401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4F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КРС (животноводческий компл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екс по содержанию молодняка КРС </w:t>
            </w:r>
            <w:r w:rsidRPr="00524F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нетелей)</w:t>
            </w:r>
          </w:p>
        </w:tc>
        <w:tc>
          <w:tcPr>
            <w:tcW w:w="3234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Merge/>
            <w:vAlign w:val="center"/>
          </w:tcPr>
          <w:p w:rsidR="00F24E49" w:rsidRPr="00083910" w:rsidRDefault="00F24E49" w:rsidP="008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A61" w:rsidRPr="00083910" w:rsidTr="00EF708E">
        <w:trPr>
          <w:cantSplit/>
          <w:trHeight w:val="273"/>
          <w:jc w:val="center"/>
        </w:trPr>
        <w:tc>
          <w:tcPr>
            <w:tcW w:w="548" w:type="dxa"/>
            <w:vAlign w:val="center"/>
          </w:tcPr>
          <w:p w:rsidR="00746A61" w:rsidRPr="00083910" w:rsidRDefault="00EC27D2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5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с.Шикши</w:t>
            </w:r>
            <w:proofErr w:type="spellEnd"/>
          </w:p>
        </w:tc>
        <w:tc>
          <w:tcPr>
            <w:tcW w:w="1560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МТП</w:t>
            </w:r>
          </w:p>
        </w:tc>
        <w:tc>
          <w:tcPr>
            <w:tcW w:w="3234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6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27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99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746A61" w:rsidRPr="00083910" w:rsidTr="00EF708E">
        <w:trPr>
          <w:cantSplit/>
          <w:trHeight w:val="273"/>
          <w:jc w:val="center"/>
        </w:trPr>
        <w:tc>
          <w:tcPr>
            <w:tcW w:w="16140" w:type="dxa"/>
            <w:gridSpan w:val="10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746A61" w:rsidRPr="00083910" w:rsidTr="00522650">
        <w:trPr>
          <w:cantSplit/>
          <w:trHeight w:val="975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5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с.Алан-Елга</w:t>
            </w:r>
            <w:proofErr w:type="spellEnd"/>
          </w:p>
        </w:tc>
        <w:tc>
          <w:tcPr>
            <w:tcW w:w="1560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Тепличное хозяйство</w:t>
            </w:r>
          </w:p>
        </w:tc>
        <w:tc>
          <w:tcPr>
            <w:tcW w:w="3234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6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746A61" w:rsidRPr="00083910" w:rsidRDefault="00A91771" w:rsidP="00A9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91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746A61" w:rsidRPr="00083910" w:rsidRDefault="00A9177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Pr="00A91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062710" w:rsidRPr="00083910" w:rsidTr="00522650">
        <w:trPr>
          <w:cantSplit/>
          <w:trHeight w:val="990"/>
          <w:jc w:val="center"/>
        </w:trPr>
        <w:tc>
          <w:tcPr>
            <w:tcW w:w="548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15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с.Шикши</w:t>
            </w:r>
            <w:proofErr w:type="spellEnd"/>
          </w:p>
        </w:tc>
        <w:tc>
          <w:tcPr>
            <w:tcW w:w="1560" w:type="dxa"/>
            <w:vAlign w:val="center"/>
          </w:tcPr>
          <w:p w:rsidR="00062710" w:rsidRPr="00083910" w:rsidRDefault="00062710" w:rsidP="000627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Цех сухофруктов</w:t>
            </w:r>
          </w:p>
        </w:tc>
        <w:tc>
          <w:tcPr>
            <w:tcW w:w="3234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1160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417" w:type="dxa"/>
            <w:vAlign w:val="center"/>
          </w:tcPr>
          <w:p w:rsidR="000627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276" w:type="dxa"/>
            <w:vAlign w:val="center"/>
          </w:tcPr>
          <w:p w:rsidR="000627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992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vAlign w:val="center"/>
          </w:tcPr>
          <w:p w:rsidR="00062710" w:rsidRPr="00083910" w:rsidRDefault="00062710" w:rsidP="0006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</w:tbl>
    <w:p w:rsidR="00746A61" w:rsidRDefault="00746A61" w:rsidP="00746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A61" w:rsidRDefault="00746A61" w:rsidP="00746A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A61" w:rsidRPr="00083910" w:rsidRDefault="00746A61" w:rsidP="00746A61">
      <w:pPr>
        <w:pStyle w:val="2"/>
      </w:pPr>
      <w:bookmarkStart w:id="16" w:name="_Toc523992418"/>
      <w:r w:rsidRPr="00083910">
        <w:t xml:space="preserve">Перечень мероприятий по развитию рекреационных территорий в </w:t>
      </w:r>
      <w:proofErr w:type="spellStart"/>
      <w:r w:rsidRPr="00083910">
        <w:t>Шикшинском</w:t>
      </w:r>
      <w:proofErr w:type="spellEnd"/>
      <w:r w:rsidRPr="00083910">
        <w:t xml:space="preserve"> </w:t>
      </w:r>
      <w:proofErr w:type="gramStart"/>
      <w:r w:rsidRPr="00083910">
        <w:t>сельском  поселении</w:t>
      </w:r>
      <w:bookmarkEnd w:id="16"/>
      <w:proofErr w:type="gramEnd"/>
    </w:p>
    <w:tbl>
      <w:tblPr>
        <w:tblW w:w="15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345"/>
        <w:gridCol w:w="2439"/>
        <w:gridCol w:w="2099"/>
        <w:gridCol w:w="1123"/>
        <w:gridCol w:w="1134"/>
        <w:gridCol w:w="1134"/>
        <w:gridCol w:w="1150"/>
        <w:gridCol w:w="1382"/>
        <w:gridCol w:w="2446"/>
      </w:tblGrid>
      <w:tr w:rsidR="00746A61" w:rsidRPr="00083910" w:rsidTr="00EF708E">
        <w:trPr>
          <w:cantSplit/>
          <w:trHeight w:val="362"/>
          <w:tblHeader/>
          <w:jc w:val="center"/>
        </w:trPr>
        <w:tc>
          <w:tcPr>
            <w:tcW w:w="548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№ п/п</w:t>
            </w:r>
          </w:p>
        </w:tc>
        <w:tc>
          <w:tcPr>
            <w:tcW w:w="2345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Населенный пункт</w:t>
            </w:r>
          </w:p>
        </w:tc>
        <w:tc>
          <w:tcPr>
            <w:tcW w:w="2439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Наименование объекта</w:t>
            </w:r>
          </w:p>
        </w:tc>
        <w:tc>
          <w:tcPr>
            <w:tcW w:w="2099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Вид мероприятия</w:t>
            </w:r>
          </w:p>
        </w:tc>
        <w:tc>
          <w:tcPr>
            <w:tcW w:w="1123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Единица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измере-ния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Мощность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Сроки реализации</w:t>
            </w:r>
          </w:p>
        </w:tc>
        <w:tc>
          <w:tcPr>
            <w:tcW w:w="2446" w:type="dxa"/>
            <w:vMerge w:val="restart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Источник мероприятия</w:t>
            </w:r>
          </w:p>
        </w:tc>
      </w:tr>
      <w:tr w:rsidR="00746A61" w:rsidRPr="00083910" w:rsidTr="00EF708E">
        <w:trPr>
          <w:cantSplit/>
          <w:trHeight w:val="381"/>
          <w:tblHeader/>
          <w:jc w:val="center"/>
        </w:trPr>
        <w:tc>
          <w:tcPr>
            <w:tcW w:w="548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345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439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099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123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Существующая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Дополнительная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46A61" w:rsidRPr="00083910" w:rsidRDefault="00746A61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Первая очередь (201</w:t>
            </w:r>
            <w:r w:rsidR="0061410B">
              <w:rPr>
                <w:rFonts w:ascii="Times New Roman" w:eastAsia="Times New Roman" w:hAnsi="Times New Roman" w:cs="Times New Roman"/>
                <w:lang w:val="en-US" w:eastAsia="x-none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-202</w:t>
            </w:r>
            <w:r w:rsidR="0061410B">
              <w:rPr>
                <w:rFonts w:ascii="Times New Roman" w:eastAsia="Times New Roman" w:hAnsi="Times New Roman" w:cs="Times New Roman"/>
                <w:lang w:val="en-US" w:eastAsia="x-none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гг.)</w:t>
            </w:r>
          </w:p>
        </w:tc>
        <w:tc>
          <w:tcPr>
            <w:tcW w:w="138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Расчетный срок</w:t>
            </w:r>
          </w:p>
          <w:p w:rsidR="00746A61" w:rsidRPr="00083910" w:rsidRDefault="00746A61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(202</w:t>
            </w:r>
            <w:r w:rsidR="0061410B">
              <w:rPr>
                <w:rFonts w:ascii="Times New Roman" w:eastAsia="Times New Roman" w:hAnsi="Times New Roman" w:cs="Times New Roman"/>
                <w:lang w:val="en-US" w:eastAsia="x-none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-203</w:t>
            </w:r>
            <w:r w:rsidR="0061410B">
              <w:rPr>
                <w:rFonts w:ascii="Times New Roman" w:eastAsia="Times New Roman" w:hAnsi="Times New Roman" w:cs="Times New Roman"/>
                <w:lang w:val="en-US" w:eastAsia="x-none"/>
              </w:rPr>
              <w:t>7</w:t>
            </w: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гг.)</w:t>
            </w:r>
          </w:p>
        </w:tc>
        <w:tc>
          <w:tcPr>
            <w:tcW w:w="2446" w:type="dxa"/>
            <w:vMerge/>
            <w:vAlign w:val="center"/>
          </w:tcPr>
          <w:p w:rsidR="00746A61" w:rsidRPr="00083910" w:rsidRDefault="00746A61" w:rsidP="00EF70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746A61" w:rsidRPr="00083910" w:rsidTr="00EF708E">
        <w:trPr>
          <w:cantSplit/>
          <w:trHeight w:val="150"/>
          <w:jc w:val="center"/>
        </w:trPr>
        <w:tc>
          <w:tcPr>
            <w:tcW w:w="15800" w:type="dxa"/>
            <w:gridSpan w:val="10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lang w:val="x-none" w:eastAsia="x-none"/>
              </w:rPr>
              <w:t>МЕРОПРИЯТИЯ Местного значения</w:t>
            </w:r>
          </w:p>
        </w:tc>
      </w:tr>
      <w:tr w:rsidR="00746A61" w:rsidRPr="00083910" w:rsidTr="00EF708E">
        <w:trPr>
          <w:cantSplit/>
          <w:trHeight w:val="777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Шикшинское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439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Эколого-приключенческий маршрут «Леса Сабинского района»</w:t>
            </w:r>
          </w:p>
        </w:tc>
        <w:tc>
          <w:tcPr>
            <w:tcW w:w="209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организационное</w:t>
            </w:r>
          </w:p>
        </w:tc>
        <w:tc>
          <w:tcPr>
            <w:tcW w:w="112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138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+</w:t>
            </w:r>
          </w:p>
        </w:tc>
        <w:tc>
          <w:tcPr>
            <w:tcW w:w="244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СТП Сабинского муниципального района, 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746A61" w:rsidRPr="00083910" w:rsidTr="00EF708E">
        <w:trPr>
          <w:cantSplit/>
          <w:trHeight w:val="777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Шикшинское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43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Культурно-ландшафтный маршрут</w:t>
            </w:r>
          </w:p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«Сабинское кольцо»</w:t>
            </w:r>
          </w:p>
        </w:tc>
        <w:tc>
          <w:tcPr>
            <w:tcW w:w="209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организационное</w:t>
            </w:r>
          </w:p>
        </w:tc>
        <w:tc>
          <w:tcPr>
            <w:tcW w:w="112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+</w:t>
            </w:r>
          </w:p>
        </w:tc>
        <w:tc>
          <w:tcPr>
            <w:tcW w:w="138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+</w:t>
            </w:r>
          </w:p>
        </w:tc>
        <w:tc>
          <w:tcPr>
            <w:tcW w:w="244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СТП Сабинского муниципального района, 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746A61" w:rsidRPr="00083910" w:rsidTr="00EF708E">
        <w:trPr>
          <w:cantSplit/>
          <w:trHeight w:val="777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Шикшинское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439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Разработка проекта Сабинской туристско-рекреационной зоны</w:t>
            </w:r>
          </w:p>
        </w:tc>
        <w:tc>
          <w:tcPr>
            <w:tcW w:w="209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организационное</w:t>
            </w:r>
          </w:p>
        </w:tc>
        <w:tc>
          <w:tcPr>
            <w:tcW w:w="1123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val="x-none" w:eastAsia="x-none"/>
              </w:rPr>
              <w:t>+</w:t>
            </w:r>
          </w:p>
        </w:tc>
        <w:tc>
          <w:tcPr>
            <w:tcW w:w="1382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244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СТП Сабинского муниципального района, 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746A61" w:rsidRPr="00083910" w:rsidTr="00EF708E">
        <w:trPr>
          <w:cantSplit/>
          <w:trHeight w:val="777"/>
          <w:jc w:val="center"/>
        </w:trPr>
        <w:tc>
          <w:tcPr>
            <w:tcW w:w="548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Шикшинское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  <w:tc>
          <w:tcPr>
            <w:tcW w:w="243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Озеленение</w:t>
            </w:r>
          </w:p>
        </w:tc>
        <w:tc>
          <w:tcPr>
            <w:tcW w:w="2099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организация системы зеленых насаждений</w:t>
            </w:r>
          </w:p>
        </w:tc>
        <w:tc>
          <w:tcPr>
            <w:tcW w:w="1123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746A61" w:rsidRPr="00083910" w:rsidRDefault="00746A61" w:rsidP="00EF708E">
            <w:pPr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82" w:type="dxa"/>
            <w:vAlign w:val="center"/>
          </w:tcPr>
          <w:p w:rsidR="00746A61" w:rsidRPr="00083910" w:rsidRDefault="00746A61" w:rsidP="00EF708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8391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446" w:type="dxa"/>
            <w:vAlign w:val="center"/>
          </w:tcPr>
          <w:p w:rsidR="00746A61" w:rsidRPr="00083910" w:rsidRDefault="00746A61" w:rsidP="00EF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083910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</w:tbl>
    <w:p w:rsidR="00746A61" w:rsidRDefault="00746A61" w:rsidP="00746A6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A61" w:rsidRPr="005F12F6" w:rsidRDefault="00746A61" w:rsidP="00746A61">
      <w:pPr>
        <w:pStyle w:val="2"/>
        <w:rPr>
          <w:rFonts w:eastAsia="Times New Roman"/>
          <w:lang w:eastAsia="ru-RU"/>
        </w:rPr>
      </w:pPr>
      <w:bookmarkStart w:id="17" w:name="_Toc523992419"/>
      <w:r w:rsidRPr="005F12F6">
        <w:rPr>
          <w:rFonts w:eastAsia="Times New Roman"/>
          <w:lang w:eastAsia="ru-RU"/>
        </w:rPr>
        <w:lastRenderedPageBreak/>
        <w:t>Перечень мероприятий по оптимизации размещения объектов и организации зон с особыми условиями использования территорий</w:t>
      </w:r>
      <w:bookmarkEnd w:id="17"/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1416"/>
        <w:gridCol w:w="6805"/>
        <w:gridCol w:w="1416"/>
        <w:gridCol w:w="1562"/>
      </w:tblGrid>
      <w:tr w:rsidR="00F24E49" w:rsidRPr="005F12F6" w:rsidTr="00F24E49">
        <w:trPr>
          <w:trHeight w:val="609"/>
          <w:jc w:val="center"/>
        </w:trPr>
        <w:tc>
          <w:tcPr>
            <w:tcW w:w="1164" w:type="pct"/>
            <w:vMerge w:val="restar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485" w:type="pct"/>
            <w:vMerge w:val="restar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СЗЗ (м)</w:t>
            </w:r>
          </w:p>
        </w:tc>
        <w:tc>
          <w:tcPr>
            <w:tcW w:w="2331" w:type="pct"/>
            <w:vMerge w:val="restart"/>
            <w:vAlign w:val="center"/>
          </w:tcPr>
          <w:p w:rsidR="00F24E49" w:rsidRPr="005F12F6" w:rsidRDefault="00F24E49" w:rsidP="00EF708E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варианты мероприятий</w:t>
            </w:r>
          </w:p>
        </w:tc>
        <w:tc>
          <w:tcPr>
            <w:tcW w:w="1020" w:type="pct"/>
            <w:gridSpan w:val="2"/>
            <w:vAlign w:val="center"/>
          </w:tcPr>
          <w:p w:rsidR="00F24E49" w:rsidRPr="005F12F6" w:rsidRDefault="00F24E49" w:rsidP="00EF708E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</w:t>
            </w: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Merge/>
            <w:vAlign w:val="center"/>
          </w:tcPr>
          <w:p w:rsidR="00F24E49" w:rsidRPr="005F12F6" w:rsidRDefault="00F24E49" w:rsidP="00EF708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1" w:type="pct"/>
            <w:vMerge/>
            <w:vAlign w:val="center"/>
          </w:tcPr>
          <w:p w:rsidR="00F24E49" w:rsidRPr="005F12F6" w:rsidRDefault="00F24E49" w:rsidP="00EF708E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F24E49" w:rsidRPr="005F12F6" w:rsidRDefault="00F24E49" w:rsidP="0061410B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очередь </w:t>
            </w: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61410B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срок (203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г.)</w:t>
            </w:r>
          </w:p>
        </w:tc>
      </w:tr>
      <w:tr w:rsidR="00F24E49" w:rsidRPr="005F12F6" w:rsidTr="00F24E49">
        <w:trPr>
          <w:trHeight w:val="251"/>
          <w:jc w:val="center"/>
        </w:trPr>
        <w:tc>
          <w:tcPr>
            <w:tcW w:w="5000" w:type="pct"/>
            <w:gridSpan w:val="5"/>
            <w:vAlign w:val="center"/>
          </w:tcPr>
          <w:p w:rsidR="00F24E49" w:rsidRPr="005F12F6" w:rsidRDefault="00F24E49" w:rsidP="00EF708E">
            <w:pPr>
              <w:spacing w:after="0" w:line="276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с.Алан-Елга</w:t>
            </w:r>
            <w:proofErr w:type="spellEnd"/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Тепличное хозяйство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Пилорама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85"/>
          <w:jc w:val="center"/>
        </w:trPr>
        <w:tc>
          <w:tcPr>
            <w:tcW w:w="5000" w:type="pct"/>
            <w:gridSpan w:val="5"/>
            <w:vAlign w:val="center"/>
          </w:tcPr>
          <w:p w:rsidR="00F24E49" w:rsidRPr="005F12F6" w:rsidRDefault="00F24E49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с.Шикши</w:t>
            </w:r>
            <w:proofErr w:type="spellEnd"/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Цех сухофруктов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КРС на 1000 голов</w:t>
            </w:r>
          </w:p>
        </w:tc>
        <w:tc>
          <w:tcPr>
            <w:tcW w:w="485" w:type="pct"/>
            <w:vMerge w:val="restar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331" w:type="pct"/>
            <w:vMerge w:val="restar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Merge w:val="restar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Merge w:val="restar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</w:t>
            </w:r>
            <w:r w:rsidRPr="00524F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ерма КРС (животноводческий к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омплекс по содержанию молодняка КРС </w:t>
            </w:r>
            <w:r w:rsidRPr="00524F5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 нетелей)</w:t>
            </w:r>
          </w:p>
        </w:tc>
        <w:tc>
          <w:tcPr>
            <w:tcW w:w="485" w:type="pct"/>
            <w:vMerge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31" w:type="pct"/>
            <w:vMerge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vAlign w:val="center"/>
          </w:tcPr>
          <w:p w:rsidR="00F24E49" w:rsidRPr="005F12F6" w:rsidRDefault="00F24E49" w:rsidP="00840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МТП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609"/>
          <w:jc w:val="center"/>
        </w:trPr>
        <w:tc>
          <w:tcPr>
            <w:tcW w:w="1164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Электроподстанция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трансформаторами закрытого типа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85"/>
          <w:jc w:val="center"/>
        </w:trPr>
        <w:tc>
          <w:tcPr>
            <w:tcW w:w="5000" w:type="pct"/>
            <w:gridSpan w:val="5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д.Серда</w:t>
            </w:r>
            <w:proofErr w:type="spellEnd"/>
          </w:p>
        </w:tc>
      </w:tr>
      <w:tr w:rsidR="00F24E49" w:rsidRPr="005F12F6" w:rsidTr="00F24E49">
        <w:trPr>
          <w:trHeight w:val="85"/>
          <w:jc w:val="center"/>
        </w:trPr>
        <w:tc>
          <w:tcPr>
            <w:tcW w:w="1164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Ферма КРС на 600 голов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Перефункционирование</w:t>
            </w:r>
            <w:proofErr w:type="spellEnd"/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/закрытие части, располагающейся на </w:t>
            </w:r>
            <w:proofErr w:type="spellStart"/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территоррии</w:t>
            </w:r>
            <w:proofErr w:type="spellEnd"/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прибрежной защитной полосы;</w:t>
            </w:r>
          </w:p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оптимизация производства с целью сокращения санитарно-защитной зоны до границы жилой застройки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4E49" w:rsidRPr="005F12F6" w:rsidTr="00F24E49">
        <w:trPr>
          <w:trHeight w:val="85"/>
          <w:jc w:val="center"/>
        </w:trPr>
        <w:tc>
          <w:tcPr>
            <w:tcW w:w="5000" w:type="pct"/>
            <w:gridSpan w:val="5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24E49" w:rsidRPr="005F12F6" w:rsidTr="00F24E49">
        <w:trPr>
          <w:trHeight w:val="85"/>
          <w:jc w:val="center"/>
        </w:trPr>
        <w:tc>
          <w:tcPr>
            <w:tcW w:w="1164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Биотермическая яма (</w:t>
            </w:r>
            <w:proofErr w:type="spellStart"/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с.Шикши</w:t>
            </w:r>
            <w:proofErr w:type="spellEnd"/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1000</w:t>
            </w:r>
          </w:p>
        </w:tc>
        <w:tc>
          <w:tcPr>
            <w:tcW w:w="2331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сокращению размеров санитарно-защитной зоны скотомогильника</w:t>
            </w:r>
          </w:p>
        </w:tc>
        <w:tc>
          <w:tcPr>
            <w:tcW w:w="48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  <w:vAlign w:val="center"/>
          </w:tcPr>
          <w:p w:rsidR="00F24E49" w:rsidRPr="005F12F6" w:rsidRDefault="00F24E49" w:rsidP="008724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46A61" w:rsidRDefault="00746A61" w:rsidP="00746A61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A61" w:rsidRDefault="00746A61" w:rsidP="00746A61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E6" w:rsidRPr="004214F9" w:rsidRDefault="008C07E6" w:rsidP="00803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746A61" w:rsidRPr="00083910" w:rsidRDefault="00746A61" w:rsidP="00746A61">
      <w:pPr>
        <w:jc w:val="both"/>
        <w:rPr>
          <w:rFonts w:ascii="Times New Roman" w:hAnsi="Times New Roman" w:cs="Times New Roman"/>
          <w:color w:val="FF0000"/>
          <w:sz w:val="28"/>
          <w:szCs w:val="28"/>
          <w:highlight w:val="green"/>
        </w:rPr>
        <w:sectPr w:rsidR="00746A61" w:rsidRPr="00083910" w:rsidSect="00EF708E">
          <w:footerReference w:type="even" r:id="rId11"/>
          <w:footerReference w:type="default" r:id="rId12"/>
          <w:pgSz w:w="16838" w:h="11906" w:orient="landscape"/>
          <w:pgMar w:top="426" w:right="1134" w:bottom="426" w:left="899" w:header="708" w:footer="708" w:gutter="0"/>
          <w:cols w:space="708"/>
          <w:docGrid w:linePitch="360"/>
        </w:sectPr>
      </w:pPr>
    </w:p>
    <w:p w:rsidR="00746A61" w:rsidRPr="00FD3462" w:rsidRDefault="00746A61" w:rsidP="00746A61">
      <w:pPr>
        <w:pStyle w:val="2"/>
        <w:rPr>
          <w:rFonts w:eastAsia="Times New Roman"/>
        </w:rPr>
      </w:pPr>
      <w:bookmarkStart w:id="18" w:name="_Toc492985544"/>
      <w:bookmarkStart w:id="19" w:name="_Toc500518723"/>
      <w:bookmarkStart w:id="20" w:name="_Toc523992420"/>
      <w:r w:rsidRPr="00FD3462">
        <w:rPr>
          <w:rFonts w:eastAsia="Times New Roman"/>
        </w:rPr>
        <w:lastRenderedPageBreak/>
        <w:t>Мероприятия по развитию инженерной инфраструктуры</w:t>
      </w:r>
      <w:bookmarkEnd w:id="18"/>
      <w:bookmarkEnd w:id="19"/>
      <w:bookmarkEnd w:id="20"/>
    </w:p>
    <w:p w:rsidR="00B75A9E" w:rsidRDefault="00B75A9E" w:rsidP="00746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74"/>
        <w:gridCol w:w="27"/>
        <w:gridCol w:w="33"/>
        <w:gridCol w:w="24"/>
        <w:gridCol w:w="1968"/>
        <w:gridCol w:w="72"/>
        <w:gridCol w:w="1772"/>
        <w:gridCol w:w="72"/>
        <w:gridCol w:w="1487"/>
        <w:gridCol w:w="24"/>
        <w:gridCol w:w="48"/>
        <w:gridCol w:w="1232"/>
        <w:gridCol w:w="45"/>
        <w:gridCol w:w="1136"/>
        <w:gridCol w:w="1099"/>
        <w:gridCol w:w="30"/>
        <w:gridCol w:w="1277"/>
        <w:gridCol w:w="18"/>
        <w:gridCol w:w="2250"/>
      </w:tblGrid>
      <w:tr w:rsidR="009E3C04" w:rsidRPr="00FD3479" w:rsidTr="00483A18">
        <w:trPr>
          <w:cantSplit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Местоположение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5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Вид мероприятия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Мощность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реализации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мероприятия</w:t>
            </w:r>
          </w:p>
        </w:tc>
      </w:tr>
      <w:tr w:rsidR="009E3C04" w:rsidRPr="00FD3479" w:rsidTr="009C3C21">
        <w:trPr>
          <w:cantSplit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1 очередь (201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-202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гг.)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Расчетный срок (203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7 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479" w:rsidRPr="0061410B" w:rsidRDefault="00FD3479" w:rsidP="00FD3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1AC0" w:rsidRPr="00FD3479" w:rsidTr="00483A18">
        <w:trPr>
          <w:cantSplit/>
          <w:trHeight w:val="33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994158" w:rsidRDefault="00321AC0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FD6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РЕСПУБЛИКАНСКОГО</w:t>
            </w:r>
            <w:r w:rsidRPr="00343FD6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 значения</w:t>
            </w:r>
          </w:p>
        </w:tc>
      </w:tr>
      <w:tr w:rsidR="00321AC0" w:rsidRPr="00FD3479" w:rsidTr="00483A18">
        <w:trPr>
          <w:cantSplit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343FD6" w:rsidRDefault="00321AC0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94158">
              <w:rPr>
                <w:rFonts w:ascii="Times New Roman" w:eastAsia="Calibri" w:hAnsi="Times New Roman" w:cs="Times New Roman"/>
                <w:lang w:eastAsia="ru-RU"/>
              </w:rPr>
              <w:t>Перечень мероприятий по водоснабжению</w:t>
            </w:r>
          </w:p>
        </w:tc>
      </w:tr>
      <w:tr w:rsidR="009E3C04" w:rsidRPr="00FD3479" w:rsidTr="009C3C21">
        <w:trPr>
          <w:cantSplit/>
          <w:trHeight w:val="317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57584B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994158" w:rsidRDefault="00321AC0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водоснабжения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56" w:rsidRDefault="00950C56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21AC0" w:rsidRPr="00994158" w:rsidRDefault="00321AC0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Мониторинг центральных систем водоснабжения в поселениях на предмет потерь воды. </w:t>
            </w: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реализации 2016-2030 гг.;</w:t>
            </w:r>
          </w:p>
          <w:p w:rsidR="00321AC0" w:rsidRDefault="00321AC0" w:rsidP="00950C56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Default="00950C56" w:rsidP="00950C56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Default="00950C56" w:rsidP="00950C56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Default="00950C56" w:rsidP="00950C56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Pr="00994158" w:rsidRDefault="00950C56" w:rsidP="00950C56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организацион-ное</w:t>
            </w:r>
            <w:proofErr w:type="spellEnd"/>
            <w:proofErr w:type="gramEnd"/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61410B" w:rsidRDefault="00321AC0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Стратегия социально-экономического развития Сабинского муниципального района Республики </w:t>
            </w:r>
            <w:proofErr w:type="gram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Татарстан  до</w:t>
            </w:r>
            <w:proofErr w:type="gram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2021 года и на плановый период до 2030 года</w:t>
            </w:r>
          </w:p>
        </w:tc>
      </w:tr>
      <w:tr w:rsidR="009E3C04" w:rsidRPr="00FD3479" w:rsidTr="009C3C21">
        <w:trPr>
          <w:cantSplit/>
          <w:trHeight w:val="374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57584B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994158" w:rsidRDefault="00321AC0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водоснабжения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56" w:rsidRPr="00950C56" w:rsidRDefault="00950C56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21AC0" w:rsidRPr="00950C56" w:rsidRDefault="00321AC0" w:rsidP="00321A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Микробиологичес</w:t>
            </w:r>
            <w:proofErr w:type="spellEnd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-кие</w:t>
            </w:r>
            <w:proofErr w:type="gramEnd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исследования воды и анализ качества воды в центральных системах </w:t>
            </w:r>
            <w:r w:rsidRPr="0099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водоснабжения на предмет жесткости. </w:t>
            </w: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реализации 2016-2030 </w:t>
            </w:r>
            <w:proofErr w:type="spellStart"/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</w:p>
          <w:p w:rsidR="00950C56" w:rsidRDefault="00950C56" w:rsidP="0095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Default="00950C56" w:rsidP="0095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0C56" w:rsidRPr="00994158" w:rsidRDefault="00950C56" w:rsidP="0095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организацион-ное</w:t>
            </w:r>
            <w:proofErr w:type="spellEnd"/>
            <w:proofErr w:type="gramEnd"/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C0" w:rsidRPr="00FD3479" w:rsidRDefault="00321AC0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 xml:space="preserve">Стратегия социально-экономического развития Сабинского муниципального района Республики </w:t>
            </w:r>
            <w:proofErr w:type="gramStart"/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>Татарстан  до</w:t>
            </w:r>
            <w:proofErr w:type="gramEnd"/>
            <w:r w:rsidRPr="00FD3479">
              <w:rPr>
                <w:rFonts w:ascii="Times New Roman" w:eastAsia="Times New Roman" w:hAnsi="Times New Roman" w:cs="Times New Roman"/>
                <w:lang w:eastAsia="ru-RU"/>
              </w:rPr>
              <w:t xml:space="preserve"> 2021 года и на плановый период до 2030 года</w:t>
            </w:r>
          </w:p>
        </w:tc>
      </w:tr>
      <w:tr w:rsidR="00CB2FE3" w:rsidRPr="00FD3479" w:rsidTr="00483A18">
        <w:trPr>
          <w:cantSplit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FD3479" w:rsidRDefault="00CB2FE3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lastRenderedPageBreak/>
              <w:t>МЕРОПРИЯТИЯ МЕСТНОГО значения (поселения)</w:t>
            </w:r>
          </w:p>
        </w:tc>
      </w:tr>
      <w:tr w:rsidR="00CB2FE3" w:rsidRPr="00FD3479" w:rsidTr="00483A18">
        <w:trPr>
          <w:cantSplit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FD3479" w:rsidRDefault="00CB2FE3" w:rsidP="0032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158">
              <w:rPr>
                <w:rFonts w:ascii="Times New Roman" w:eastAsia="Calibri" w:hAnsi="Times New Roman" w:cs="Times New Roman"/>
                <w:lang w:eastAsia="ru-RU"/>
              </w:rPr>
              <w:t>Перечень мероприятий по водоснабжению</w:t>
            </w:r>
          </w:p>
        </w:tc>
      </w:tr>
      <w:tr w:rsidR="009E3C04" w:rsidRPr="00FD3479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57584B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Calibri" w:hAnsi="Times New Roman" w:cs="Times New Roman"/>
                <w:lang w:eastAsia="ru-RU"/>
              </w:rPr>
              <w:t>Сети водоснабжения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 сетей водоснабжения для перспективного жилищного строительства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Большешинарского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E3C04" w:rsidRPr="00FD3479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57584B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Система водоснабжения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Узлы учета водопотребления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2236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становка приборов учета расхода воды</w:t>
            </w:r>
          </w:p>
        </w:tc>
        <w:tc>
          <w:tcPr>
            <w:tcW w:w="5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организацион-ное</w:t>
            </w:r>
            <w:proofErr w:type="spellEnd"/>
            <w:proofErr w:type="gramEnd"/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E3" w:rsidRPr="0061410B" w:rsidRDefault="00CB2FE3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Большешинарского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0124BF" w:rsidRPr="00FD3479" w:rsidTr="00483A18">
        <w:trPr>
          <w:cantSplit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BF" w:rsidRPr="000124BF" w:rsidRDefault="000124BF" w:rsidP="00CB2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4BF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канализации</w:t>
            </w:r>
          </w:p>
        </w:tc>
      </w:tr>
      <w:tr w:rsidR="00483A18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994158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 система канализации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994158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D70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автономных систем канализации для населения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742" w:rsidRPr="0061410B" w:rsidRDefault="00C85742" w:rsidP="00C85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483A18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с.Шикши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(фермы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КРС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373E9F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современных очистных сооружений канализации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сут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483A18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 (свиноферма)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373E9F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современных очистных сооружений канализации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м3/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сут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483A18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Населенные пункты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4A384E" w:rsidRDefault="00815455" w:rsidP="00815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84E">
              <w:rPr>
                <w:rFonts w:ascii="Times New Roman" w:hAnsi="Times New Roman" w:cs="Times New Roman"/>
                <w:sz w:val="20"/>
                <w:szCs w:val="20"/>
              </w:rPr>
              <w:t>Инженерное благоустройство территории</w:t>
            </w:r>
          </w:p>
          <w:p w:rsidR="00815455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поверхностного стока вод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483A18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(предприятия АПК)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0C52A0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тилизаци</w:t>
            </w:r>
            <w:r w:rsidRPr="000C52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переработка животноводческих стоков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B2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недрение наилучших доступных технологий и технических средств по комплексной утилизации и переработке </w:t>
            </w:r>
            <w:proofErr w:type="spellStart"/>
            <w:r w:rsidRPr="007B2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</w:t>
            </w:r>
            <w:proofErr w:type="spellEnd"/>
          </w:p>
          <w:p w:rsidR="00815455" w:rsidRPr="007B26C0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 стоков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D3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рганизацион-ное</w:t>
            </w:r>
            <w:proofErr w:type="spellEnd"/>
            <w:proofErr w:type="gramEnd"/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FD3462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55" w:rsidRPr="0061410B" w:rsidRDefault="00815455" w:rsidP="0081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9E3C04" w:rsidRPr="00B75A9E" w:rsidTr="00483A18">
        <w:trPr>
          <w:cantSplit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04" w:rsidRPr="009E3C04" w:rsidRDefault="009E3C04" w:rsidP="009E3C0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C04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санитарной очистке территории</w:t>
            </w:r>
          </w:p>
        </w:tc>
      </w:tr>
      <w:tr w:rsidR="009E3C04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конетейнеров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9E3C04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планово-регулярная санитарная очистка территории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9E3C04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дифференцированного (раздельного) сбора ТКО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9E3C04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Контейнерные площадки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организация специальных площадок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BC1819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9E3C04" w:rsidRPr="00B75A9E" w:rsidTr="009C3C21">
        <w:trPr>
          <w:cantSplit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61410B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приемного пункта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организация приемного пункта по принятию энергосберегающих ламп</w:t>
            </w: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, </w:t>
            </w: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по принятию стеклотары,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стеклобоя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, макулатуры, металлических банок, металлолома, пластика и пластиковых бутылок, хлопчатобумажной ветоши, автомобильных шин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организационное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F002D7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677CD2" w:rsidP="00F002D7">
            <w:pPr>
              <w:numPr>
                <w:ilvl w:val="0"/>
                <w:numId w:val="11"/>
              </w:num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D7" w:rsidRPr="00BC1819" w:rsidRDefault="00677CD2" w:rsidP="00F0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BC1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bookmarkEnd w:id="10"/>
      <w:tr w:rsidR="00B75A9E" w:rsidRPr="00B75A9E" w:rsidTr="00125525">
        <w:trPr>
          <w:trHeight w:val="26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483A18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3A18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мероприятий по теплоснабжению</w:t>
            </w:r>
          </w:p>
        </w:tc>
      </w:tr>
      <w:tr w:rsidR="00B75A9E" w:rsidRPr="00B75A9E" w:rsidTr="009C3C21">
        <w:trPr>
          <w:trHeight w:val="13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Автономные источники тепла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Установка </w:t>
            </w:r>
            <w:r w:rsidRPr="0061410B">
              <w:rPr>
                <w:rFonts w:ascii="Times New Roman" w:eastAsia="Times New Roman" w:hAnsi="Times New Roman" w:cs="Times New Roman"/>
                <w:bCs/>
                <w:color w:val="000000"/>
                <w:kern w:val="28"/>
                <w:lang w:eastAsia="ru-RU"/>
              </w:rPr>
              <w:t>автономных источников тепла</w:t>
            </w:r>
            <w:r w:rsidRPr="00614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объектов перспективного жилищного строительства</w:t>
            </w:r>
          </w:p>
        </w:tc>
        <w:tc>
          <w:tcPr>
            <w:tcW w:w="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организационное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до 100 кВт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</w:tbl>
    <w:p w:rsidR="00B75A9E" w:rsidRPr="00B75A9E" w:rsidRDefault="00B75A9E" w:rsidP="00B75A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21" w:name="_Toc383615873"/>
    </w:p>
    <w:p w:rsidR="00B75A9E" w:rsidRPr="00746A61" w:rsidRDefault="00B75A9E" w:rsidP="00B75A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"/>
        <w:gridCol w:w="1354"/>
        <w:gridCol w:w="1561"/>
        <w:gridCol w:w="1843"/>
        <w:gridCol w:w="1133"/>
        <w:gridCol w:w="850"/>
        <w:gridCol w:w="1421"/>
        <w:gridCol w:w="1558"/>
        <w:gridCol w:w="1558"/>
        <w:gridCol w:w="2656"/>
      </w:tblGrid>
      <w:tr w:rsidR="00746A61" w:rsidRPr="00B75A9E" w:rsidTr="0082764E">
        <w:trPr>
          <w:tblHeader/>
        </w:trPr>
        <w:tc>
          <w:tcPr>
            <w:tcW w:w="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 п/п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Местоположение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объекта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Вид мероприятия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Мощность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реализации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мероприятия</w:t>
            </w:r>
          </w:p>
        </w:tc>
      </w:tr>
      <w:tr w:rsidR="00746A61" w:rsidRPr="00B75A9E" w:rsidTr="0082764E">
        <w:trPr>
          <w:trHeight w:val="1468"/>
          <w:tblHeader/>
        </w:trPr>
        <w:tc>
          <w:tcPr>
            <w:tcW w:w="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очередь (201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-202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Расчетный срок</w:t>
            </w:r>
          </w:p>
          <w:p w:rsidR="00B75A9E" w:rsidRPr="0061410B" w:rsidRDefault="00B75A9E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(202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-203</w:t>
            </w:r>
            <w:r w:rsidR="0061410B"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гг.)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9E" w:rsidRPr="0061410B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5A9E" w:rsidRPr="00B75A9E" w:rsidTr="00B75A9E">
        <w:trPr>
          <w:trHeight w:val="27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E243C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43FD6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РЕСПУБЛИКАНСКОГО</w:t>
            </w:r>
            <w:r w:rsidRPr="00343FD6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 значения</w:t>
            </w:r>
          </w:p>
        </w:tc>
      </w:tr>
      <w:tr w:rsidR="00483A18" w:rsidRPr="00B75A9E" w:rsidTr="00B75A9E">
        <w:trPr>
          <w:trHeight w:val="27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18" w:rsidRPr="00483A18" w:rsidRDefault="00483A18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3A18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газоснабжению</w:t>
            </w:r>
          </w:p>
        </w:tc>
      </w:tr>
      <w:tr w:rsidR="00746A61" w:rsidRPr="00B75A9E" w:rsidTr="0082764E">
        <w:trPr>
          <w:trHeight w:val="1468"/>
          <w:tblHeader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Сети газоснабжения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 сетей газоснабжения для перспективного жилищного строительства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663FC9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E" w:rsidRPr="0061410B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СП; Стратегия социально-экономического развития Сабинского муниципального района Республики </w:t>
            </w:r>
            <w:proofErr w:type="gram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Татарстан  до</w:t>
            </w:r>
            <w:proofErr w:type="gram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2021 года и на плановый период до 2030 года</w:t>
            </w:r>
          </w:p>
        </w:tc>
      </w:tr>
      <w:tr w:rsidR="001036C1" w:rsidRPr="00B75A9E" w:rsidTr="001036C1">
        <w:trPr>
          <w:trHeight w:val="256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64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электроснабжению</w:t>
            </w:r>
          </w:p>
        </w:tc>
      </w:tr>
      <w:bookmarkEnd w:id="21"/>
      <w:tr w:rsidR="001036C1" w:rsidRPr="00B75A9E" w:rsidTr="001036C1">
        <w:trPr>
          <w:trHeight w:val="256"/>
          <w:tblHeader/>
        </w:trPr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с.Шикши</w:t>
            </w:r>
            <w:proofErr w:type="spellEnd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Линии электропередач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сетей уличного освещения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994158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994158" w:rsidRDefault="00663FC9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68338C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5D1E74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5D1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5D1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СП; Стратегия социально-экономического развития Сабинского муниципального района Республики </w:t>
            </w:r>
            <w:proofErr w:type="gramStart"/>
            <w:r w:rsidRPr="005D1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Татарстан  до</w:t>
            </w:r>
            <w:proofErr w:type="gramEnd"/>
            <w:r w:rsidRPr="005D1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года и на плановый период до 2030 года</w:t>
            </w:r>
          </w:p>
        </w:tc>
      </w:tr>
      <w:tr w:rsidR="001036C1" w:rsidRPr="00B75A9E" w:rsidTr="00746A61">
        <w:trPr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82764E" w:rsidRDefault="00D40EEF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D40EEF" w:rsidRPr="00B75A9E" w:rsidTr="00746A61">
        <w:trPr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EF" w:rsidRPr="0082764E" w:rsidRDefault="00D40EEF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64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электроснабжению</w:t>
            </w:r>
          </w:p>
        </w:tc>
      </w:tr>
      <w:tr w:rsidR="009C06FF" w:rsidRPr="00B75A9E" w:rsidTr="009C06FF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Линии электропередач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линий электропередач напряжением 0,4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для перспективного жилищного строительства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строительство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663FC9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C1" w:rsidRPr="0061410B" w:rsidRDefault="001036C1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  <w:tr w:rsidR="00A5338B" w:rsidRPr="00B75A9E" w:rsidTr="00A5338B">
        <w:trPr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A5338B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76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Перечень мероприятий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слаботочным сетям</w:t>
            </w:r>
          </w:p>
        </w:tc>
      </w:tr>
      <w:tr w:rsidR="00A5338B" w:rsidRPr="00B75A9E" w:rsidTr="009C06FF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021093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A5338B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A5338B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Слаботочные сети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5D1E74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Обеспеченность населения телефонной сетью общего пользования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A5338B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8B" w:rsidRPr="0061410B" w:rsidRDefault="005D1E74" w:rsidP="0010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Генеральный план </w:t>
            </w:r>
            <w:proofErr w:type="spellStart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>Шикшинского</w:t>
            </w:r>
            <w:proofErr w:type="spellEnd"/>
            <w:r w:rsidRPr="0061410B">
              <w:rPr>
                <w:rFonts w:ascii="Times New Roman" w:eastAsia="Times New Roman" w:hAnsi="Times New Roman" w:cs="Times New Roman"/>
                <w:lang w:eastAsia="ru-RU"/>
              </w:rPr>
              <w:t xml:space="preserve"> СП</w:t>
            </w:r>
          </w:p>
        </w:tc>
      </w:tr>
    </w:tbl>
    <w:p w:rsidR="00B102B6" w:rsidRDefault="00B102B6" w:rsidP="00B7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2" w:name="_Toc492985545"/>
    </w:p>
    <w:p w:rsidR="00B75A9E" w:rsidRPr="00B75A9E" w:rsidRDefault="00B75A9E" w:rsidP="00B7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75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Мероприятия инженерной подготовки территории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2525"/>
        <w:gridCol w:w="3914"/>
        <w:gridCol w:w="7449"/>
      </w:tblGrid>
      <w:tr w:rsidR="00B75A9E" w:rsidRPr="00B75A9E" w:rsidTr="00B066BC">
        <w:tc>
          <w:tcPr>
            <w:tcW w:w="231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67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Местоположение</w:t>
            </w:r>
          </w:p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природные</w:t>
            </w:r>
          </w:p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2558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241DB" w:rsidRPr="00B75A9E" w:rsidTr="009241DB">
        <w:tc>
          <w:tcPr>
            <w:tcW w:w="5000" w:type="pct"/>
            <w:gridSpan w:val="4"/>
            <w:vAlign w:val="center"/>
          </w:tcPr>
          <w:p w:rsidR="009241DB" w:rsidRPr="00B75A9E" w:rsidRDefault="009241DB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D77535" w:rsidRPr="00B75A9E" w:rsidTr="00D77535">
        <w:tc>
          <w:tcPr>
            <w:tcW w:w="5000" w:type="pct"/>
            <w:gridSpan w:val="4"/>
            <w:vAlign w:val="center"/>
          </w:tcPr>
          <w:p w:rsidR="00D77535" w:rsidRPr="00D77535" w:rsidRDefault="00D77535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7535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 по борьбе с эрозионными процессами</w:t>
            </w:r>
          </w:p>
        </w:tc>
      </w:tr>
      <w:tr w:rsidR="00B75A9E" w:rsidRPr="00B75A9E" w:rsidTr="00B066BC">
        <w:trPr>
          <w:trHeight w:val="942"/>
        </w:trPr>
        <w:tc>
          <w:tcPr>
            <w:tcW w:w="231" w:type="pct"/>
            <w:vAlign w:val="center"/>
          </w:tcPr>
          <w:p w:rsidR="00B75A9E" w:rsidRPr="00870DAD" w:rsidRDefault="00870DAD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0DA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67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lang w:eastAsia="ru-RU"/>
              </w:rPr>
              <w:t>Территория сельского поселения</w:t>
            </w:r>
          </w:p>
        </w:tc>
        <w:tc>
          <w:tcPr>
            <w:tcW w:w="1344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bCs/>
                <w:lang w:eastAsia="ru-RU"/>
              </w:rPr>
              <w:t>Почвенная эрозия</w:t>
            </w:r>
          </w:p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58" w:type="pct"/>
            <w:vAlign w:val="center"/>
          </w:tcPr>
          <w:p w:rsidR="00B75A9E" w:rsidRPr="00B75A9E" w:rsidRDefault="00B75A9E" w:rsidP="00B75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B75A9E">
              <w:rPr>
                <w:rFonts w:ascii="Times New Roman" w:eastAsia="Times New Roman" w:hAnsi="Times New Roman" w:cs="Times New Roman"/>
                <w:bCs/>
                <w:lang w:eastAsia="ru-RU"/>
              </w:rPr>
              <w:t>Бесплужная</w:t>
            </w:r>
            <w:proofErr w:type="spellEnd"/>
            <w:r w:rsidRPr="00B75A9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обработка почв; использование техники с малым удельным давлением на почву; внесение органических удобрений, способствующих структурированию, связности почв.</w:t>
            </w:r>
          </w:p>
        </w:tc>
      </w:tr>
    </w:tbl>
    <w:p w:rsidR="00B75A9E" w:rsidRPr="00B75A9E" w:rsidRDefault="00B75A9E" w:rsidP="00B75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B75A9E" w:rsidRPr="00746A61" w:rsidRDefault="00B75A9E" w:rsidP="00746A61">
      <w:pPr>
        <w:pStyle w:val="2"/>
      </w:pPr>
      <w:bookmarkStart w:id="23" w:name="_Toc492985239"/>
      <w:bookmarkStart w:id="24" w:name="_Toc492985546"/>
      <w:bookmarkStart w:id="25" w:name="_Toc523992421"/>
      <w:r w:rsidRPr="00746A61">
        <w:t>Перечень мероприятий по ГО, мероприятий по предупреждению ЧС природного и техногенного характера</w:t>
      </w:r>
      <w:bookmarkEnd w:id="23"/>
      <w:bookmarkEnd w:id="24"/>
      <w:bookmarkEnd w:id="25"/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704"/>
        <w:gridCol w:w="1995"/>
        <w:gridCol w:w="1607"/>
        <w:gridCol w:w="1731"/>
        <w:gridCol w:w="1301"/>
        <w:gridCol w:w="1325"/>
        <w:gridCol w:w="1109"/>
        <w:gridCol w:w="1133"/>
        <w:gridCol w:w="1707"/>
      </w:tblGrid>
      <w:tr w:rsidR="00870DAD" w:rsidRPr="00B75A9E" w:rsidTr="00BA1BFA">
        <w:trPr>
          <w:cantSplit/>
          <w:trHeight w:val="269"/>
          <w:tblHeader/>
          <w:jc w:val="center"/>
        </w:trPr>
        <w:tc>
          <w:tcPr>
            <w:tcW w:w="470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64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87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74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мероприятия</w:t>
            </w:r>
          </w:p>
        </w:tc>
      </w:tr>
      <w:tr w:rsidR="00870DAD" w:rsidRPr="00B75A9E" w:rsidTr="00BA1BFA">
        <w:trPr>
          <w:cantSplit/>
          <w:tblHeader/>
          <w:jc w:val="center"/>
        </w:trPr>
        <w:tc>
          <w:tcPr>
            <w:tcW w:w="470" w:type="pct"/>
            <w:vMerge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pct"/>
            <w:vMerge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</w:t>
            </w:r>
          </w:p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(дополнительная)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очередь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срок</w:t>
            </w:r>
          </w:p>
        </w:tc>
        <w:tc>
          <w:tcPr>
            <w:tcW w:w="568" w:type="pct"/>
            <w:vMerge/>
            <w:shd w:val="clear" w:color="auto" w:fill="auto"/>
          </w:tcPr>
          <w:p w:rsidR="00B75A9E" w:rsidRPr="00B75A9E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41DB" w:rsidRPr="00B75A9E" w:rsidTr="00870DAD">
        <w:trPr>
          <w:cantSplit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9241DB" w:rsidRPr="00647C4E" w:rsidRDefault="009241DB" w:rsidP="0092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РЕГИОНАЛЬНОГО значения</w:t>
            </w:r>
          </w:p>
        </w:tc>
      </w:tr>
      <w:tr w:rsidR="00647C4E" w:rsidRPr="00B75A9E" w:rsidTr="00870DAD">
        <w:trPr>
          <w:cantSplit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647C4E" w:rsidRPr="00647C4E" w:rsidRDefault="00647C4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C4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 по гражданской обороне и мероприятий по предупреждению чрезвычайных ситуаций</w:t>
            </w:r>
          </w:p>
        </w:tc>
      </w:tr>
      <w:tr w:rsidR="00870DAD" w:rsidRPr="00B75A9E" w:rsidTr="00BA1BFA">
        <w:trPr>
          <w:cantSplit/>
          <w:jc w:val="center"/>
        </w:trPr>
        <w:tc>
          <w:tcPr>
            <w:tcW w:w="470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оповещения в населенных пунктах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 оповещения</w:t>
            </w:r>
          </w:p>
        </w:tc>
        <w:tc>
          <w:tcPr>
            <w:tcW w:w="535" w:type="pct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Новое строительство</w:t>
            </w:r>
          </w:p>
        </w:tc>
        <w:tc>
          <w:tcPr>
            <w:tcW w:w="576" w:type="pct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75A9E" w:rsidRPr="00B75A9E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B75A9E" w:rsidRPr="00861B32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75A9E" w:rsidRPr="00861B32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B75A9E" w:rsidRPr="00861B32" w:rsidRDefault="00B75A9E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  <w:tr w:rsidR="00BA1BFA" w:rsidRPr="00B75A9E" w:rsidTr="00BA1BFA">
        <w:trPr>
          <w:cantSplit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A1BFA" w:rsidRPr="00861B32" w:rsidRDefault="00BA1BFA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910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МЕРОПРИЯТИЯ МЕСТНОГО значения (поселения)</w:t>
            </w:r>
          </w:p>
        </w:tc>
      </w:tr>
      <w:tr w:rsidR="00163CD1" w:rsidRPr="00B75A9E" w:rsidTr="00BA1BFA">
        <w:trPr>
          <w:cantSplit/>
          <w:jc w:val="center"/>
        </w:trPr>
        <w:tc>
          <w:tcPr>
            <w:tcW w:w="470" w:type="pct"/>
            <w:shd w:val="clear" w:color="auto" w:fill="auto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сельского поселения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163CD1" w:rsidRPr="00B75A9E" w:rsidRDefault="00163CD1" w:rsidP="00B7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Пожарный пирс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пожарного пирса</w:t>
            </w:r>
          </w:p>
        </w:tc>
        <w:tc>
          <w:tcPr>
            <w:tcW w:w="535" w:type="pct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576" w:type="pct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63CD1" w:rsidRPr="00B75A9E" w:rsidRDefault="00163CD1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163CD1" w:rsidRPr="00861B32" w:rsidRDefault="00A44DD0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63CD1" w:rsidRPr="00861B32" w:rsidRDefault="00A44DD0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163CD1" w:rsidRPr="00861B32" w:rsidRDefault="00A44DD0" w:rsidP="00B7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план </w:t>
            </w:r>
            <w:proofErr w:type="spellStart"/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Шикшинского</w:t>
            </w:r>
            <w:proofErr w:type="spellEnd"/>
            <w:r w:rsidRPr="00861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</w:t>
            </w:r>
          </w:p>
        </w:tc>
      </w:tr>
    </w:tbl>
    <w:p w:rsidR="00746A61" w:rsidRDefault="00746A61" w:rsidP="00022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46A61" w:rsidSect="00746A61">
          <w:pgSz w:w="16838" w:h="11906" w:orient="landscape"/>
          <w:pgMar w:top="993" w:right="1134" w:bottom="707" w:left="1134" w:header="708" w:footer="708" w:gutter="0"/>
          <w:cols w:space="708"/>
          <w:docGrid w:linePitch="360"/>
        </w:sectPr>
      </w:pPr>
    </w:p>
    <w:p w:rsidR="008856EC" w:rsidRPr="00022831" w:rsidRDefault="008856EC" w:rsidP="00022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E1D" w:rsidRDefault="004C4E1D" w:rsidP="004C4E1D">
      <w:pPr>
        <w:pStyle w:val="1"/>
        <w:numPr>
          <w:ilvl w:val="0"/>
          <w:numId w:val="7"/>
        </w:numPr>
        <w:spacing w:line="240" w:lineRule="auto"/>
        <w:contextualSpacing/>
        <w:rPr>
          <w:rFonts w:cs="Times New Roman"/>
          <w:szCs w:val="28"/>
        </w:rPr>
      </w:pPr>
      <w:bookmarkStart w:id="26" w:name="_Toc523992422"/>
      <w:r w:rsidRPr="00A37BAF">
        <w:rPr>
          <w:rFonts w:cs="Times New Roman"/>
          <w:szCs w:val="28"/>
        </w:rPr>
        <w:t>Функциональные зоны</w:t>
      </w:r>
      <w:bookmarkEnd w:id="26"/>
    </w:p>
    <w:p w:rsidR="00EC0F19" w:rsidRPr="00EC0F19" w:rsidRDefault="00EC0F19" w:rsidP="00EC0F19"/>
    <w:tbl>
      <w:tblPr>
        <w:tblW w:w="10141" w:type="dxa"/>
        <w:jc w:val="center"/>
        <w:tblLook w:val="04A0" w:firstRow="1" w:lastRow="0" w:firstColumn="1" w:lastColumn="0" w:noHBand="0" w:noVBand="1"/>
      </w:tblPr>
      <w:tblGrid>
        <w:gridCol w:w="577"/>
        <w:gridCol w:w="4663"/>
        <w:gridCol w:w="1778"/>
        <w:gridCol w:w="1810"/>
        <w:gridCol w:w="1313"/>
      </w:tblGrid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Существующее положение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срок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земель в границах муниципального образования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га/тыс. км2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4370.74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4370.74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земель в границах населенных пунктов (по каждому населенному пункту)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га/тыс. км2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213.31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215.12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Серда</w:t>
            </w:r>
            <w:proofErr w:type="spellEnd"/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га/тыс. км2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52.72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53.61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Алан-</w:t>
            </w:r>
            <w:proofErr w:type="spellStart"/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га/тыс. км2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75.63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80.18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Шикши</w:t>
            </w:r>
            <w:proofErr w:type="spellEnd"/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га/тыс. км2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84.96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81.33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функциональных зон: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Жилые зоны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48.97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48.23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116.09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127.06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смешанной и общественно-деловой застройки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0.05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0.22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0.39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1.45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0.03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транспортной инфраструктуры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33.99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33.99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0.78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0.78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0.69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сельскохозяйственных угодий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3846.11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3833.76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87.71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2.76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0.06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36.21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36.04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0.82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Зоны рекреационного назначения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2.72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0.06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13.40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0.31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лесов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175.36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4.01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87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кладбищ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0.16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складирования и захоронения отходов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0.17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0.00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43.62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43.11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0.99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587BF5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1B636E"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акваторий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12.70</w:t>
            </w:r>
          </w:p>
        </w:tc>
      </w:tr>
      <w:tr w:rsidR="001B636E" w:rsidRPr="005F45AD" w:rsidTr="001B636E">
        <w:trPr>
          <w:trHeight w:val="45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0.29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0.29</w:t>
            </w:r>
          </w:p>
        </w:tc>
      </w:tr>
      <w:tr w:rsidR="001B636E" w:rsidRPr="005F45AD" w:rsidTr="001B636E">
        <w:trPr>
          <w:trHeight w:val="3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4370.74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6E" w:rsidRPr="005F45AD" w:rsidRDefault="001B636E" w:rsidP="001B6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4370.74</w:t>
            </w:r>
          </w:p>
        </w:tc>
      </w:tr>
    </w:tbl>
    <w:p w:rsidR="008C07E6" w:rsidRDefault="008C07E6" w:rsidP="004C7FF0"/>
    <w:p w:rsidR="004C4E1D" w:rsidRDefault="004C4E1D" w:rsidP="004C4E1D">
      <w:pPr>
        <w:pStyle w:val="1"/>
        <w:numPr>
          <w:ilvl w:val="0"/>
          <w:numId w:val="7"/>
        </w:numPr>
        <w:spacing w:line="240" w:lineRule="auto"/>
        <w:contextualSpacing/>
        <w:rPr>
          <w:rFonts w:cs="Times New Roman"/>
          <w:szCs w:val="28"/>
        </w:rPr>
      </w:pPr>
      <w:bookmarkStart w:id="27" w:name="_Toc523992423"/>
      <w:r w:rsidRPr="00B16343">
        <w:rPr>
          <w:rFonts w:cs="Times New Roman"/>
          <w:szCs w:val="28"/>
        </w:rPr>
        <w:t xml:space="preserve">Мероприятия по приведению </w:t>
      </w:r>
      <w:r>
        <w:rPr>
          <w:rFonts w:cs="Times New Roman"/>
          <w:szCs w:val="28"/>
        </w:rPr>
        <w:t>в соответствие с</w:t>
      </w:r>
      <w:r w:rsidRPr="00B16343">
        <w:rPr>
          <w:rFonts w:cs="Times New Roman"/>
          <w:szCs w:val="28"/>
        </w:rPr>
        <w:t xml:space="preserve"> нормативам</w:t>
      </w:r>
      <w:r>
        <w:rPr>
          <w:rFonts w:cs="Times New Roman"/>
          <w:szCs w:val="28"/>
        </w:rPr>
        <w:t xml:space="preserve">и в части размещения </w:t>
      </w:r>
      <w:r w:rsidRPr="00B16343">
        <w:rPr>
          <w:rFonts w:cs="Times New Roman"/>
          <w:szCs w:val="28"/>
        </w:rPr>
        <w:t>кладбищ</w:t>
      </w:r>
      <w:bookmarkEnd w:id="27"/>
    </w:p>
    <w:p w:rsidR="008C07E6" w:rsidRPr="008C07E6" w:rsidRDefault="008C07E6" w:rsidP="008C07E6"/>
    <w:p w:rsidR="008C07E6" w:rsidRPr="008C07E6" w:rsidRDefault="008C07E6" w:rsidP="008C07E6">
      <w:pPr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Генеральным планом </w:t>
      </w:r>
      <w:proofErr w:type="spellStart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Шикшинского</w:t>
      </w:r>
      <w:proofErr w:type="spellEnd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разработаны мероприятия, направленные на разрешение конфликтов в зонах действия экологических ограничений на территории кладбищ (Таблица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C07E6" w:rsidRPr="008C07E6" w:rsidRDefault="008C07E6" w:rsidP="008C07E6">
      <w:pPr>
        <w:pStyle w:val="af8"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территории кладбищ </w:t>
      </w:r>
      <w:proofErr w:type="spellStart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с.Алан-Елга</w:t>
      </w:r>
      <w:proofErr w:type="spellEnd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>д.Серда</w:t>
      </w:r>
      <w:proofErr w:type="spellEnd"/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поставлены на учет. В связи с этим необходимо проведение кадастровых работ для постановки на учет границ кладбищ.</w:t>
      </w:r>
    </w:p>
    <w:p w:rsidR="008C07E6" w:rsidRPr="008C07E6" w:rsidRDefault="008C07E6" w:rsidP="008C07E6">
      <w:pPr>
        <w:pStyle w:val="af8"/>
        <w:spacing w:after="0" w:line="276" w:lineRule="auto"/>
        <w:ind w:left="284" w:firstLine="850"/>
        <w:jc w:val="right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C07E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Таблица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  <w:t>4.1.</w:t>
      </w:r>
    </w:p>
    <w:p w:rsidR="008C07E6" w:rsidRPr="008C07E6" w:rsidRDefault="008C07E6" w:rsidP="008C07E6">
      <w:pPr>
        <w:pStyle w:val="af8"/>
        <w:spacing w:after="0" w:line="276" w:lineRule="auto"/>
        <w:ind w:left="284"/>
        <w:jc w:val="center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 оптимизации размещения кладбищ и организации зон с особыми условиями использования территории</w:t>
      </w:r>
    </w:p>
    <w:tbl>
      <w:tblPr>
        <w:tblStyle w:val="510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848"/>
        <w:gridCol w:w="2129"/>
        <w:gridCol w:w="1417"/>
        <w:gridCol w:w="2268"/>
        <w:gridCol w:w="993"/>
        <w:gridCol w:w="1134"/>
      </w:tblGrid>
      <w:tr w:rsidR="008C07E6" w:rsidRPr="005F12F6" w:rsidTr="00EF708E">
        <w:trPr>
          <w:trHeight w:val="262"/>
        </w:trPr>
        <w:tc>
          <w:tcPr>
            <w:tcW w:w="1271" w:type="dxa"/>
            <w:vMerge w:val="restart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848" w:type="dxa"/>
            <w:vMerge w:val="restart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Размер СЗЗ</w:t>
            </w:r>
          </w:p>
        </w:tc>
        <w:tc>
          <w:tcPr>
            <w:tcW w:w="2129" w:type="dxa"/>
            <w:vMerge w:val="restart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Предлагаемое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Размер СЗЗ (проектное предложение)</w:t>
            </w:r>
          </w:p>
        </w:tc>
        <w:tc>
          <w:tcPr>
            <w:tcW w:w="2268" w:type="dxa"/>
            <w:vMerge w:val="restart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Нормативный документ</w:t>
            </w:r>
          </w:p>
        </w:tc>
        <w:tc>
          <w:tcPr>
            <w:tcW w:w="2127" w:type="dxa"/>
            <w:gridSpan w:val="2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Сроки реализации </w:t>
            </w:r>
          </w:p>
        </w:tc>
      </w:tr>
      <w:tr w:rsidR="008C07E6" w:rsidRPr="005F12F6" w:rsidTr="00EF708E">
        <w:trPr>
          <w:trHeight w:val="417"/>
        </w:trPr>
        <w:tc>
          <w:tcPr>
            <w:tcW w:w="1271" w:type="dxa"/>
            <w:vMerge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C07E6" w:rsidRPr="005F12F6" w:rsidRDefault="008C07E6" w:rsidP="0061410B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первая очередь (202</w:t>
            </w:r>
            <w:r w:rsidR="0061410B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г.)</w:t>
            </w:r>
          </w:p>
        </w:tc>
        <w:tc>
          <w:tcPr>
            <w:tcW w:w="1134" w:type="dxa"/>
            <w:vAlign w:val="center"/>
          </w:tcPr>
          <w:p w:rsidR="008C07E6" w:rsidRPr="005F12F6" w:rsidRDefault="008C07E6" w:rsidP="0061410B">
            <w:pPr>
              <w:spacing w:line="276" w:lineRule="auto"/>
              <w:contextualSpacing/>
              <w:jc w:val="center"/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расчетный срок (203</w:t>
            </w:r>
            <w:r w:rsidR="0061410B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г.)</w:t>
            </w:r>
          </w:p>
        </w:tc>
      </w:tr>
      <w:tr w:rsidR="008C07E6" w:rsidRPr="005F12F6" w:rsidTr="00EF708E">
        <w:tc>
          <w:tcPr>
            <w:tcW w:w="10060" w:type="dxa"/>
            <w:gridSpan w:val="7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с.Алан-Елга</w:t>
            </w:r>
            <w:proofErr w:type="spellEnd"/>
          </w:p>
        </w:tc>
      </w:tr>
      <w:tr w:rsidR="008C07E6" w:rsidRPr="005F12F6" w:rsidTr="00EF708E">
        <w:trPr>
          <w:trHeight w:val="747"/>
        </w:trPr>
        <w:tc>
          <w:tcPr>
            <w:tcW w:w="1271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84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F6">
              <w:rPr>
                <w:rFonts w:ascii="Times New Roman" w:hAnsi="Times New Roman" w:cs="Times New Roman"/>
                <w:sz w:val="20"/>
                <w:szCs w:val="20"/>
              </w:rPr>
              <w:t>Разработка проекта обоснования сокращения размеров санитарно-защитной зоны</w:t>
            </w:r>
          </w:p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F6">
              <w:rPr>
                <w:rFonts w:ascii="Times New Roman" w:hAnsi="Times New Roman" w:cs="Times New Roman"/>
                <w:sz w:val="20"/>
                <w:szCs w:val="20"/>
              </w:rPr>
              <w:t>Постановка на кадастровый учет с целью определения границ земельного участка</w:t>
            </w:r>
          </w:p>
        </w:tc>
        <w:tc>
          <w:tcPr>
            <w:tcW w:w="1417" w:type="dxa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F6">
              <w:rPr>
                <w:rFonts w:ascii="Times New Roman" w:hAnsi="Times New Roman" w:cs="Times New Roman"/>
                <w:sz w:val="20"/>
                <w:szCs w:val="20"/>
              </w:rPr>
              <w:t>до жилой застройки</w:t>
            </w:r>
          </w:p>
        </w:tc>
        <w:tc>
          <w:tcPr>
            <w:tcW w:w="226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СанПиН 2.2.1/2.1.1.1200-03. п. 7.12</w:t>
            </w:r>
          </w:p>
        </w:tc>
        <w:tc>
          <w:tcPr>
            <w:tcW w:w="993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8C07E6" w:rsidRPr="005F12F6" w:rsidTr="00EF708E">
        <w:tc>
          <w:tcPr>
            <w:tcW w:w="10060" w:type="dxa"/>
            <w:gridSpan w:val="7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с. </w:t>
            </w: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Шикши</w:t>
            </w:r>
            <w:proofErr w:type="spellEnd"/>
          </w:p>
        </w:tc>
      </w:tr>
      <w:tr w:rsidR="008C07E6" w:rsidRPr="005F12F6" w:rsidTr="00EF708E">
        <w:tc>
          <w:tcPr>
            <w:tcW w:w="1271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84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F6">
              <w:rPr>
                <w:rFonts w:ascii="Times New Roman" w:hAnsi="Times New Roman" w:cs="Times New Roman"/>
                <w:sz w:val="20"/>
                <w:szCs w:val="20"/>
              </w:rPr>
              <w:t>Разработка проекта обоснования сокращения размеров санитарно-защитной зоны</w:t>
            </w:r>
          </w:p>
        </w:tc>
        <w:tc>
          <w:tcPr>
            <w:tcW w:w="1417" w:type="dxa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2F6">
              <w:rPr>
                <w:rFonts w:ascii="Times New Roman" w:hAnsi="Times New Roman" w:cs="Times New Roman"/>
                <w:sz w:val="20"/>
                <w:szCs w:val="20"/>
              </w:rPr>
              <w:t>до жилой застройки</w:t>
            </w:r>
          </w:p>
        </w:tc>
        <w:tc>
          <w:tcPr>
            <w:tcW w:w="226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СанПиН 2.2.1/2.1.1.1200-03. п. 7.12</w:t>
            </w:r>
          </w:p>
        </w:tc>
        <w:tc>
          <w:tcPr>
            <w:tcW w:w="993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8C07E6" w:rsidRPr="005F12F6" w:rsidTr="00EF708E">
        <w:tc>
          <w:tcPr>
            <w:tcW w:w="10060" w:type="dxa"/>
            <w:gridSpan w:val="7"/>
            <w:vAlign w:val="center"/>
          </w:tcPr>
          <w:p w:rsidR="008C07E6" w:rsidRPr="005F12F6" w:rsidRDefault="008C07E6" w:rsidP="00EF708E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F12F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д.Серда</w:t>
            </w:r>
            <w:proofErr w:type="spellEnd"/>
          </w:p>
        </w:tc>
      </w:tr>
      <w:tr w:rsidR="008C07E6" w:rsidRPr="005F12F6" w:rsidTr="00EF708E">
        <w:tc>
          <w:tcPr>
            <w:tcW w:w="1271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84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Theme="majorEastAsia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Постановка на кадастровый учет с целью определения границ земельного участка</w:t>
            </w:r>
          </w:p>
        </w:tc>
        <w:tc>
          <w:tcPr>
            <w:tcW w:w="1417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СанПиН 2.2.1/2.1.1.1200-03. п. 7.12</w:t>
            </w:r>
          </w:p>
        </w:tc>
        <w:tc>
          <w:tcPr>
            <w:tcW w:w="993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C07E6" w:rsidRPr="005F12F6" w:rsidRDefault="008C07E6" w:rsidP="00EF708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F12F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</w:tbl>
    <w:p w:rsidR="008C07E6" w:rsidRPr="008C07E6" w:rsidRDefault="008C07E6" w:rsidP="008C07E6">
      <w:pPr>
        <w:pStyle w:val="af8"/>
        <w:spacing w:after="0" w:line="276" w:lineRule="auto"/>
        <w:ind w:left="142" w:firstLine="992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07E6" w:rsidRDefault="008C07E6" w:rsidP="008C07E6">
      <w:pPr>
        <w:pStyle w:val="af8"/>
        <w:spacing w:after="0" w:line="276" w:lineRule="auto"/>
        <w:ind w:left="142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показаны кадастровые номера земельных участков под территории кладбищ, их категории, вид права, формы собственности, мероприятия по изменению категорий.</w:t>
      </w:r>
    </w:p>
    <w:p w:rsidR="008C07E6" w:rsidRDefault="008C07E6" w:rsidP="008C07E6">
      <w:pPr>
        <w:pStyle w:val="af8"/>
        <w:spacing w:after="0" w:line="276" w:lineRule="auto"/>
        <w:ind w:left="142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E6" w:rsidRDefault="008C07E6" w:rsidP="008C07E6">
      <w:pPr>
        <w:pStyle w:val="af8"/>
        <w:spacing w:after="0" w:line="276" w:lineRule="auto"/>
        <w:ind w:left="142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E6" w:rsidRPr="008C07E6" w:rsidRDefault="008C07E6" w:rsidP="008C07E6">
      <w:pPr>
        <w:pStyle w:val="af8"/>
        <w:spacing w:after="0" w:line="276" w:lineRule="auto"/>
        <w:ind w:left="142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7E6" w:rsidRPr="008C07E6" w:rsidRDefault="008C07E6" w:rsidP="008C07E6">
      <w:pPr>
        <w:pStyle w:val="af8"/>
        <w:spacing w:after="0" w:line="276" w:lineRule="auto"/>
        <w:ind w:left="6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</w:p>
    <w:p w:rsidR="008C07E6" w:rsidRPr="008C07E6" w:rsidRDefault="008C07E6" w:rsidP="008C07E6">
      <w:pPr>
        <w:pStyle w:val="af8"/>
        <w:spacing w:after="0" w:line="276" w:lineRule="auto"/>
        <w:ind w:left="644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C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по изменению категорий земельных участков кладбищ </w:t>
      </w:r>
    </w:p>
    <w:tbl>
      <w:tblPr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9"/>
        <w:gridCol w:w="1672"/>
        <w:gridCol w:w="2126"/>
        <w:gridCol w:w="1559"/>
        <w:gridCol w:w="1701"/>
      </w:tblGrid>
      <w:tr w:rsidR="008C07E6" w:rsidRPr="00704AF9" w:rsidTr="00EF708E">
        <w:trPr>
          <w:trHeight w:val="7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 категория земель по сведениям ЕГРН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Устанавливаемая категория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8C07E6" w:rsidRPr="00704AF9" w:rsidTr="00EF708E">
        <w:trPr>
          <w:trHeight w:val="13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7E6" w:rsidRPr="008C07E6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0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с.Алан-Елга</w:t>
            </w:r>
            <w:proofErr w:type="spellEnd"/>
          </w:p>
        </w:tc>
      </w:tr>
      <w:tr w:rsidR="008C07E6" w:rsidRPr="00704AF9" w:rsidTr="00EF708E">
        <w:trPr>
          <w:trHeight w:val="1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NewRoman???????" w:hAnsi="TimesNewRoman???????" w:cs="TimesNewRoman???????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NewRoman???????" w:hAnsi="TimesNewRoman???????" w:cs="TimesNewRoman???????"/>
                <w:sz w:val="20"/>
                <w:szCs w:val="20"/>
              </w:rPr>
              <w:t>-</w:t>
            </w:r>
          </w:p>
        </w:tc>
      </w:tr>
      <w:tr w:rsidR="008C07E6" w:rsidRPr="00704AF9" w:rsidTr="00EF708E">
        <w:trPr>
          <w:trHeight w:val="15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8C07E6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0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C0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Шикши</w:t>
            </w:r>
            <w:proofErr w:type="spellEnd"/>
          </w:p>
        </w:tc>
      </w:tr>
      <w:tr w:rsidR="008C07E6" w:rsidRPr="00704AF9" w:rsidTr="00EF708E">
        <w:trPr>
          <w:trHeight w:val="3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9B5663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5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16:35:180101:22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9B5663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56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</w:t>
            </w:r>
          </w:p>
        </w:tc>
      </w:tr>
      <w:tr w:rsidR="008C07E6" w:rsidRPr="00704AF9" w:rsidTr="00EF708E">
        <w:trPr>
          <w:trHeight w:val="14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8C07E6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C0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д.Серда</w:t>
            </w:r>
            <w:proofErr w:type="spellEnd"/>
          </w:p>
        </w:tc>
      </w:tr>
      <w:tr w:rsidR="008C07E6" w:rsidRPr="00704AF9" w:rsidTr="00EF708E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4A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4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Земли промышленности, энергетики, транспорта, связи, </w:t>
            </w:r>
            <w:r w:rsidRPr="00704A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7E6" w:rsidRPr="00704AF9" w:rsidRDefault="008C07E6" w:rsidP="00EF70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C4E1D" w:rsidRDefault="004C4E1D" w:rsidP="004C7FF0"/>
    <w:p w:rsidR="004C4E1D" w:rsidRPr="008E65FD" w:rsidRDefault="004C4E1D" w:rsidP="008E65FD">
      <w:pPr>
        <w:pStyle w:val="af8"/>
        <w:keepNext/>
        <w:keepLines/>
        <w:numPr>
          <w:ilvl w:val="0"/>
          <w:numId w:val="7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28" w:name="_Toc523992424"/>
      <w:r w:rsidRPr="008E65FD">
        <w:rPr>
          <w:rFonts w:ascii="Times New Roman" w:eastAsiaTheme="majorEastAsia" w:hAnsi="Times New Roman" w:cs="Times New Roman"/>
          <w:b/>
          <w:sz w:val="28"/>
          <w:szCs w:val="28"/>
        </w:rPr>
        <w:t>Границы населенных пунктов</w:t>
      </w:r>
      <w:bookmarkEnd w:id="28"/>
    </w:p>
    <w:p w:rsidR="001B636E" w:rsidRDefault="001B636E" w:rsidP="001B63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636E" w:rsidRPr="00DA367E" w:rsidRDefault="001B636E" w:rsidP="001B636E">
      <w:pPr>
        <w:pStyle w:val="5"/>
        <w:numPr>
          <w:ilvl w:val="2"/>
          <w:numId w:val="1"/>
        </w:numPr>
        <w:ind w:firstLine="851"/>
        <w:rPr>
          <w:sz w:val="28"/>
          <w:szCs w:val="28"/>
        </w:rPr>
      </w:pPr>
      <w:r w:rsidRPr="00DA367E">
        <w:rPr>
          <w:sz w:val="28"/>
          <w:szCs w:val="28"/>
        </w:rPr>
        <w:t xml:space="preserve">Существующие границы </w:t>
      </w:r>
      <w:proofErr w:type="spellStart"/>
      <w:r w:rsidRPr="00DA367E">
        <w:rPr>
          <w:sz w:val="28"/>
          <w:szCs w:val="28"/>
        </w:rPr>
        <w:t>населенных</w:t>
      </w:r>
      <w:proofErr w:type="spellEnd"/>
      <w:r w:rsidRPr="00DA367E">
        <w:rPr>
          <w:sz w:val="28"/>
          <w:szCs w:val="28"/>
        </w:rPr>
        <w:t xml:space="preserve"> пунктов </w:t>
      </w:r>
      <w:proofErr w:type="spellStart"/>
      <w:r w:rsidRPr="001B636E">
        <w:rPr>
          <w:sz w:val="28"/>
          <w:szCs w:val="28"/>
        </w:rPr>
        <w:t>с.Алан-Елга</w:t>
      </w:r>
      <w:proofErr w:type="spellEnd"/>
      <w:r w:rsidRPr="001B636E">
        <w:rPr>
          <w:sz w:val="28"/>
          <w:szCs w:val="28"/>
        </w:rPr>
        <w:t xml:space="preserve">, с. </w:t>
      </w:r>
      <w:proofErr w:type="spellStart"/>
      <w:r w:rsidRPr="001B636E">
        <w:rPr>
          <w:sz w:val="28"/>
          <w:szCs w:val="28"/>
        </w:rPr>
        <w:t>Шикши</w:t>
      </w:r>
      <w:proofErr w:type="spellEnd"/>
      <w:r w:rsidRPr="001B636E">
        <w:rPr>
          <w:sz w:val="28"/>
          <w:szCs w:val="28"/>
        </w:rPr>
        <w:t xml:space="preserve">, </w:t>
      </w:r>
      <w:proofErr w:type="spellStart"/>
      <w:r w:rsidRPr="001B636E">
        <w:rPr>
          <w:sz w:val="28"/>
          <w:szCs w:val="28"/>
        </w:rPr>
        <w:t>д.Серда</w:t>
      </w:r>
      <w:proofErr w:type="spellEnd"/>
      <w:r w:rsidRPr="00DA367E">
        <w:rPr>
          <w:sz w:val="28"/>
          <w:szCs w:val="28"/>
        </w:rPr>
        <w:t xml:space="preserve"> данного проекта соответствуют границам населенных пунктов Генерального плана </w:t>
      </w:r>
      <w:proofErr w:type="spellStart"/>
      <w:r w:rsidRPr="001B636E">
        <w:rPr>
          <w:sz w:val="28"/>
          <w:szCs w:val="28"/>
        </w:rPr>
        <w:t>Шикшинского</w:t>
      </w:r>
      <w:proofErr w:type="spellEnd"/>
      <w:r w:rsidRPr="00DA367E">
        <w:rPr>
          <w:sz w:val="28"/>
          <w:szCs w:val="28"/>
        </w:rPr>
        <w:t xml:space="preserve"> сельского поселения Сабинского муниципального района Республики Татарстан, </w:t>
      </w:r>
      <w:proofErr w:type="spellStart"/>
      <w:r w:rsidRPr="00DA367E">
        <w:rPr>
          <w:sz w:val="28"/>
          <w:szCs w:val="28"/>
        </w:rPr>
        <w:t>утвержденного</w:t>
      </w:r>
      <w:proofErr w:type="spellEnd"/>
      <w:r w:rsidRPr="00DA367E">
        <w:rPr>
          <w:sz w:val="28"/>
          <w:szCs w:val="28"/>
        </w:rPr>
        <w:t xml:space="preserve"> </w:t>
      </w:r>
      <w:r w:rsidRPr="001B636E">
        <w:rPr>
          <w:sz w:val="28"/>
          <w:szCs w:val="28"/>
        </w:rPr>
        <w:t xml:space="preserve">Решением Совета </w:t>
      </w:r>
      <w:proofErr w:type="spellStart"/>
      <w:r w:rsidRPr="001B636E">
        <w:rPr>
          <w:sz w:val="28"/>
          <w:szCs w:val="28"/>
        </w:rPr>
        <w:t>Шикшинского</w:t>
      </w:r>
      <w:proofErr w:type="spellEnd"/>
      <w:r w:rsidRPr="001B636E">
        <w:rPr>
          <w:sz w:val="28"/>
          <w:szCs w:val="28"/>
        </w:rPr>
        <w:t xml:space="preserve"> сельского поселения Сабинского муниципального района Республики Татарстан от 20.12.2012 г. № 25</w:t>
      </w:r>
      <w:r w:rsidRPr="00DA367E">
        <w:rPr>
          <w:sz w:val="28"/>
          <w:szCs w:val="28"/>
        </w:rPr>
        <w:t>.</w:t>
      </w:r>
    </w:p>
    <w:p w:rsidR="001B636E" w:rsidRPr="00DA367E" w:rsidRDefault="001B636E" w:rsidP="001B636E">
      <w:pPr>
        <w:pStyle w:val="5"/>
        <w:numPr>
          <w:ilvl w:val="0"/>
          <w:numId w:val="1"/>
        </w:numPr>
        <w:ind w:firstLine="709"/>
        <w:rPr>
          <w:sz w:val="28"/>
          <w:szCs w:val="28"/>
        </w:rPr>
      </w:pPr>
      <w:r w:rsidRPr="00DA367E">
        <w:rPr>
          <w:sz w:val="28"/>
          <w:szCs w:val="28"/>
        </w:rPr>
        <w:t>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1B636E" w:rsidRPr="00DA367E" w:rsidRDefault="001B636E" w:rsidP="001B636E">
      <w:pPr>
        <w:pStyle w:val="5"/>
        <w:numPr>
          <w:ilvl w:val="0"/>
          <w:numId w:val="1"/>
        </w:numPr>
        <w:rPr>
          <w:sz w:val="28"/>
          <w:szCs w:val="28"/>
        </w:rPr>
      </w:pPr>
      <w:r w:rsidRPr="00DA367E">
        <w:rPr>
          <w:sz w:val="28"/>
          <w:szCs w:val="28"/>
        </w:rPr>
        <w:t xml:space="preserve">Земельные участки включаются в границы населенных пунктов в соответствии с письмом Главы </w:t>
      </w:r>
      <w:proofErr w:type="spellStart"/>
      <w:r w:rsidRPr="001B636E">
        <w:rPr>
          <w:sz w:val="28"/>
          <w:szCs w:val="28"/>
        </w:rPr>
        <w:t>Шикшинского</w:t>
      </w:r>
      <w:proofErr w:type="spellEnd"/>
      <w:r>
        <w:rPr>
          <w:sz w:val="28"/>
          <w:szCs w:val="28"/>
        </w:rPr>
        <w:t xml:space="preserve"> сельского поселения №15</w:t>
      </w:r>
      <w:r w:rsidRPr="00DA367E">
        <w:rPr>
          <w:sz w:val="28"/>
          <w:szCs w:val="28"/>
        </w:rPr>
        <w:t xml:space="preserve"> от </w:t>
      </w:r>
      <w:r>
        <w:rPr>
          <w:sz w:val="28"/>
          <w:szCs w:val="28"/>
        </w:rPr>
        <w:t>14.02.2018</w:t>
      </w:r>
      <w:r w:rsidRPr="00DA367E">
        <w:rPr>
          <w:sz w:val="28"/>
          <w:szCs w:val="28"/>
        </w:rPr>
        <w:t>.</w:t>
      </w:r>
    </w:p>
    <w:p w:rsidR="001B636E" w:rsidRPr="006C66DA" w:rsidRDefault="001B636E" w:rsidP="001B636E">
      <w:pPr>
        <w:pStyle w:val="5"/>
        <w:numPr>
          <w:ilvl w:val="0"/>
          <w:numId w:val="1"/>
        </w:numPr>
        <w:ind w:firstLine="709"/>
        <w:rPr>
          <w:sz w:val="28"/>
          <w:szCs w:val="28"/>
        </w:rPr>
      </w:pPr>
      <w:r w:rsidRPr="006C66DA">
        <w:rPr>
          <w:sz w:val="28"/>
          <w:szCs w:val="28"/>
        </w:rPr>
        <w:t>Участки территорий, в отношении которых предусматриваются изменения границ населенных п</w:t>
      </w:r>
      <w:r>
        <w:rPr>
          <w:sz w:val="28"/>
          <w:szCs w:val="28"/>
        </w:rPr>
        <w:t>унктов, представлены в таблице 5.1, 5.2</w:t>
      </w:r>
      <w:r w:rsidRPr="006C66DA">
        <w:rPr>
          <w:sz w:val="28"/>
          <w:szCs w:val="28"/>
        </w:rPr>
        <w:t xml:space="preserve"> и на Карте границ населенных пунктов.</w:t>
      </w:r>
    </w:p>
    <w:p w:rsidR="001B636E" w:rsidRPr="006D2819" w:rsidRDefault="001B636E" w:rsidP="001B63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5FD" w:rsidRPr="008E65FD" w:rsidRDefault="008E65FD" w:rsidP="008E65F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65FD">
        <w:rPr>
          <w:rFonts w:ascii="Times New Roman" w:eastAsia="Calibri" w:hAnsi="Times New Roman" w:cs="Times New Roman"/>
          <w:sz w:val="28"/>
          <w:szCs w:val="28"/>
        </w:rPr>
        <w:t>Таблица 5.1.</w:t>
      </w:r>
    </w:p>
    <w:p w:rsidR="005765E2" w:rsidRPr="00083910" w:rsidRDefault="005765E2" w:rsidP="005765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A0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участков, включаемы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 границы населенных пунктов</w:t>
      </w:r>
    </w:p>
    <w:tbl>
      <w:tblPr>
        <w:tblStyle w:val="5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103"/>
        <w:gridCol w:w="1417"/>
        <w:gridCol w:w="1843"/>
        <w:gridCol w:w="1985"/>
        <w:gridCol w:w="1754"/>
      </w:tblGrid>
      <w:tr w:rsidR="00816C3F" w:rsidRPr="00B24D45" w:rsidTr="002E4E6D">
        <w:trPr>
          <w:jc w:val="center"/>
        </w:trPr>
        <w:tc>
          <w:tcPr>
            <w:tcW w:w="444" w:type="dxa"/>
            <w:vAlign w:val="center"/>
          </w:tcPr>
          <w:p w:rsidR="00816C3F" w:rsidRPr="00B24D45" w:rsidRDefault="00816C3F" w:rsidP="002E4E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3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1417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43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985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их планируемого использования</w:t>
            </w:r>
          </w:p>
        </w:tc>
        <w:tc>
          <w:tcPr>
            <w:tcW w:w="175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категория</w:t>
            </w:r>
          </w:p>
        </w:tc>
      </w:tr>
      <w:tr w:rsidR="00816C3F" w:rsidRPr="00B24D45" w:rsidTr="002E4E6D">
        <w:trPr>
          <w:jc w:val="center"/>
        </w:trPr>
        <w:tc>
          <w:tcPr>
            <w:tcW w:w="9546" w:type="dxa"/>
            <w:gridSpan w:val="6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D45">
              <w:rPr>
                <w:rFonts w:ascii="Times New Roman" w:hAnsi="Times New Roman" w:cs="Times New Roman"/>
                <w:sz w:val="24"/>
                <w:szCs w:val="24"/>
              </w:rPr>
              <w:t>с.Алан-Елга</w:t>
            </w:r>
            <w:proofErr w:type="spellEnd"/>
          </w:p>
        </w:tc>
      </w:tr>
      <w:tr w:rsidR="00816C3F" w:rsidRPr="00B24D45" w:rsidTr="002E4E6D">
        <w:trPr>
          <w:jc w:val="center"/>
        </w:trPr>
        <w:tc>
          <w:tcPr>
            <w:tcW w:w="44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16:35:180402:19</w:t>
            </w:r>
          </w:p>
        </w:tc>
        <w:tc>
          <w:tcPr>
            <w:tcW w:w="1417" w:type="dxa"/>
            <w:vAlign w:val="center"/>
          </w:tcPr>
          <w:p w:rsidR="00816C3F" w:rsidRPr="00B24D45" w:rsidRDefault="00816C3F" w:rsidP="002E4E6D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37402,38</w:t>
            </w:r>
          </w:p>
        </w:tc>
        <w:tc>
          <w:tcPr>
            <w:tcW w:w="1843" w:type="dxa"/>
            <w:vAlign w:val="center"/>
          </w:tcPr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175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472D8D" w:rsidTr="002E4E6D">
        <w:trPr>
          <w:jc w:val="center"/>
        </w:trPr>
        <w:tc>
          <w:tcPr>
            <w:tcW w:w="44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16:35:180402:21</w:t>
            </w:r>
          </w:p>
        </w:tc>
        <w:tc>
          <w:tcPr>
            <w:tcW w:w="1417" w:type="dxa"/>
            <w:vAlign w:val="center"/>
          </w:tcPr>
          <w:p w:rsidR="00816C3F" w:rsidRPr="00B24D45" w:rsidRDefault="00816C3F" w:rsidP="002E4E6D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24239,38</w:t>
            </w:r>
          </w:p>
        </w:tc>
        <w:tc>
          <w:tcPr>
            <w:tcW w:w="1843" w:type="dxa"/>
            <w:vAlign w:val="center"/>
          </w:tcPr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175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B24D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47406D" w:rsidTr="002E4E6D">
        <w:trPr>
          <w:jc w:val="center"/>
        </w:trPr>
        <w:tc>
          <w:tcPr>
            <w:tcW w:w="9546" w:type="dxa"/>
            <w:gridSpan w:val="6"/>
            <w:vAlign w:val="center"/>
          </w:tcPr>
          <w:p w:rsidR="00816C3F" w:rsidRPr="0047406D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06D">
              <w:rPr>
                <w:rFonts w:ascii="Times New Roman" w:hAnsi="Times New Roman" w:cs="Times New Roman"/>
                <w:sz w:val="24"/>
                <w:szCs w:val="24"/>
              </w:rPr>
              <w:t>д.Серда</w:t>
            </w:r>
            <w:proofErr w:type="spellEnd"/>
          </w:p>
        </w:tc>
      </w:tr>
      <w:tr w:rsidR="00816C3F" w:rsidRPr="00083910" w:rsidTr="002E4E6D">
        <w:trPr>
          <w:jc w:val="center"/>
        </w:trPr>
        <w:tc>
          <w:tcPr>
            <w:tcW w:w="444" w:type="dxa"/>
            <w:vAlign w:val="center"/>
          </w:tcPr>
          <w:p w:rsidR="00816C3F" w:rsidRPr="0047406D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vAlign w:val="center"/>
          </w:tcPr>
          <w:p w:rsidR="00816C3F" w:rsidRPr="0047406D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16:35:180406:23</w:t>
            </w:r>
          </w:p>
        </w:tc>
        <w:tc>
          <w:tcPr>
            <w:tcW w:w="1417" w:type="dxa"/>
            <w:vAlign w:val="center"/>
          </w:tcPr>
          <w:p w:rsidR="00816C3F" w:rsidRPr="0047406D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37398,95</w:t>
            </w:r>
          </w:p>
        </w:tc>
        <w:tc>
          <w:tcPr>
            <w:tcW w:w="1843" w:type="dxa"/>
            <w:vAlign w:val="center"/>
          </w:tcPr>
          <w:p w:rsidR="00816C3F" w:rsidRPr="0047406D" w:rsidRDefault="00816C3F" w:rsidP="002E4E6D">
            <w:pPr>
              <w:jc w:val="center"/>
            </w:pPr>
            <w:r w:rsidRPr="0047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85" w:type="dxa"/>
            <w:vAlign w:val="center"/>
          </w:tcPr>
          <w:p w:rsidR="00816C3F" w:rsidRPr="0047406D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1754" w:type="dxa"/>
            <w:vAlign w:val="center"/>
          </w:tcPr>
          <w:p w:rsidR="00816C3F" w:rsidRPr="00B24D4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083910" w:rsidTr="002E4E6D">
        <w:trPr>
          <w:jc w:val="center"/>
        </w:trPr>
        <w:tc>
          <w:tcPr>
            <w:tcW w:w="444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03" w:type="dxa"/>
            <w:vAlign w:val="center"/>
          </w:tcPr>
          <w:p w:rsidR="00816C3F" w:rsidRPr="00AD4CF5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D4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Часть земель в границах </w:t>
            </w:r>
            <w:proofErr w:type="spellStart"/>
            <w:r w:rsidRPr="00AD4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кад.квартала</w:t>
            </w:r>
            <w:proofErr w:type="spellEnd"/>
            <w:r w:rsidRPr="00AD4C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16:35:180406</w:t>
            </w:r>
          </w:p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11993,</w:t>
            </w:r>
            <w:r w:rsidRPr="00AD4C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16C3F" w:rsidRPr="00472D8D" w:rsidRDefault="00816C3F" w:rsidP="002E4E6D">
            <w:pPr>
              <w:jc w:val="center"/>
              <w:rPr>
                <w:highlight w:val="yellow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54" w:type="dxa"/>
            <w:vAlign w:val="center"/>
          </w:tcPr>
          <w:p w:rsidR="00816C3F" w:rsidRPr="002C7D24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083910" w:rsidTr="002E4E6D">
        <w:trPr>
          <w:jc w:val="center"/>
        </w:trPr>
        <w:tc>
          <w:tcPr>
            <w:tcW w:w="444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3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4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16:35:180406:40</w:t>
            </w:r>
          </w:p>
        </w:tc>
        <w:tc>
          <w:tcPr>
            <w:tcW w:w="1417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6075,</w:t>
            </w:r>
            <w:r w:rsidRPr="00AA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</w:tc>
        <w:tc>
          <w:tcPr>
            <w:tcW w:w="1754" w:type="dxa"/>
            <w:vAlign w:val="center"/>
          </w:tcPr>
          <w:p w:rsidR="00816C3F" w:rsidRPr="002C7D24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083910" w:rsidTr="002E4E6D">
        <w:trPr>
          <w:jc w:val="center"/>
        </w:trPr>
        <w:tc>
          <w:tcPr>
            <w:tcW w:w="444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3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4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16:35:180406:21</w:t>
            </w:r>
          </w:p>
        </w:tc>
        <w:tc>
          <w:tcPr>
            <w:tcW w:w="1417" w:type="dxa"/>
            <w:vAlign w:val="center"/>
          </w:tcPr>
          <w:p w:rsidR="00816C3F" w:rsidRPr="006039FC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8029,</w:t>
            </w:r>
            <w:r w:rsidRPr="0047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  <w:vAlign w:val="center"/>
          </w:tcPr>
          <w:p w:rsidR="00816C3F" w:rsidRPr="00B24D45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6039FC" w:rsidRDefault="00816C3F" w:rsidP="002E4E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16C3F" w:rsidRPr="009873BD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C6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Сельскохозяйственное использование</w:t>
            </w:r>
          </w:p>
        </w:tc>
        <w:tc>
          <w:tcPr>
            <w:tcW w:w="1754" w:type="dxa"/>
            <w:vAlign w:val="center"/>
          </w:tcPr>
          <w:p w:rsidR="00816C3F" w:rsidRPr="002C7D24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2C7D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083910" w:rsidTr="002E4E6D">
        <w:trPr>
          <w:jc w:val="center"/>
        </w:trPr>
        <w:tc>
          <w:tcPr>
            <w:tcW w:w="444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3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Часть земель в границах </w:t>
            </w:r>
            <w:proofErr w:type="spellStart"/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кад.квартала</w:t>
            </w:r>
            <w:proofErr w:type="spellEnd"/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16:35:180406</w:t>
            </w:r>
          </w:p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5529,37</w:t>
            </w:r>
          </w:p>
        </w:tc>
        <w:tc>
          <w:tcPr>
            <w:tcW w:w="1843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Жилая застройка</w:t>
            </w:r>
          </w:p>
        </w:tc>
        <w:tc>
          <w:tcPr>
            <w:tcW w:w="1754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населенных</w:t>
            </w:r>
            <w:proofErr w:type="spellEnd"/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пунктов</w:t>
            </w:r>
          </w:p>
        </w:tc>
      </w:tr>
      <w:tr w:rsidR="00816C3F" w:rsidRPr="00083910" w:rsidTr="002E4E6D">
        <w:trPr>
          <w:jc w:val="center"/>
        </w:trPr>
        <w:tc>
          <w:tcPr>
            <w:tcW w:w="2547" w:type="dxa"/>
            <w:gridSpan w:val="2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63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130668,4</w:t>
            </w:r>
          </w:p>
        </w:tc>
        <w:tc>
          <w:tcPr>
            <w:tcW w:w="5582" w:type="dxa"/>
            <w:gridSpan w:val="3"/>
            <w:vAlign w:val="center"/>
          </w:tcPr>
          <w:p w:rsidR="00816C3F" w:rsidRPr="007A6302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765E2" w:rsidRDefault="005765E2" w:rsidP="00576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5E2" w:rsidRPr="000959BC" w:rsidRDefault="005765E2" w:rsidP="005765E2">
      <w:pPr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5.2</w:t>
      </w:r>
      <w:r w:rsidRPr="00B92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5E2" w:rsidRDefault="005765E2" w:rsidP="005765E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0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 земли, исключаемые из границ населенных пунктов</w:t>
      </w:r>
    </w:p>
    <w:tbl>
      <w:tblPr>
        <w:tblStyle w:val="af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82"/>
        <w:gridCol w:w="2687"/>
        <w:gridCol w:w="2268"/>
      </w:tblGrid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обозначение </w:t>
            </w:r>
            <w:r w:rsidRPr="00BD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1282" w:type="dxa"/>
            <w:vAlign w:val="center"/>
          </w:tcPr>
          <w:p w:rsidR="00816C3F" w:rsidRPr="007B7CD8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категория</w:t>
            </w:r>
          </w:p>
        </w:tc>
      </w:tr>
      <w:tr w:rsidR="00816C3F" w:rsidRPr="00BD097F" w:rsidTr="002E4E6D">
        <w:trPr>
          <w:jc w:val="center"/>
        </w:trPr>
        <w:tc>
          <w:tcPr>
            <w:tcW w:w="9634" w:type="dxa"/>
            <w:gridSpan w:val="5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с.Шикши</w:t>
            </w:r>
            <w:proofErr w:type="spellEnd"/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816C3F" w:rsidRPr="009873BD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16:35:180404:20 (16:35:000000:296)</w:t>
            </w:r>
          </w:p>
          <w:p w:rsidR="00816C3F" w:rsidRPr="00086EC0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13151,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16C3F" w:rsidRPr="002254B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16:35:180404:44 (16:35:000000:312)</w:t>
            </w:r>
          </w:p>
        </w:tc>
        <w:tc>
          <w:tcPr>
            <w:tcW w:w="1282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16C3F" w:rsidRPr="002254B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16:35:180404:100</w:t>
            </w:r>
          </w:p>
        </w:tc>
        <w:tc>
          <w:tcPr>
            <w:tcW w:w="1282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ind w:left="-108" w:hanging="14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6C3F" w:rsidRPr="00BD097F" w:rsidTr="002E4E6D">
        <w:trPr>
          <w:jc w:val="center"/>
        </w:trPr>
        <w:tc>
          <w:tcPr>
            <w:tcW w:w="9634" w:type="dxa"/>
            <w:gridSpan w:val="5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д.Серда</w:t>
            </w:r>
            <w:proofErr w:type="spellEnd"/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816C3F" w:rsidRPr="00086EC0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34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16:35:180406:22</w:t>
            </w:r>
          </w:p>
        </w:tc>
        <w:tc>
          <w:tcPr>
            <w:tcW w:w="128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14005,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16C3F" w:rsidRPr="00086EC0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16:35:180406:30</w:t>
            </w:r>
          </w:p>
        </w:tc>
        <w:tc>
          <w:tcPr>
            <w:tcW w:w="1282" w:type="dxa"/>
            <w:vAlign w:val="center"/>
          </w:tcPr>
          <w:p w:rsidR="00816C3F" w:rsidRPr="00BE060E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34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8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816C3F" w:rsidRPr="00BD097F" w:rsidTr="002E4E6D">
        <w:trPr>
          <w:jc w:val="center"/>
        </w:trPr>
        <w:tc>
          <w:tcPr>
            <w:tcW w:w="562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816C3F" w:rsidRPr="00086EC0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</w:t>
            </w:r>
            <w:r w:rsidRPr="00987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16:35:180406:29</w:t>
            </w:r>
          </w:p>
        </w:tc>
        <w:tc>
          <w:tcPr>
            <w:tcW w:w="1282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11932,</w:t>
            </w:r>
            <w:r w:rsidRPr="00F34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687" w:type="dxa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8" w:type="dxa"/>
            <w:vAlign w:val="center"/>
          </w:tcPr>
          <w:p w:rsidR="00816C3F" w:rsidRDefault="00816C3F" w:rsidP="002E4E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0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816C3F" w:rsidRPr="00BD097F" w:rsidTr="002E4E6D">
        <w:trPr>
          <w:jc w:val="center"/>
        </w:trPr>
        <w:tc>
          <w:tcPr>
            <w:tcW w:w="3397" w:type="dxa"/>
            <w:gridSpan w:val="2"/>
            <w:vAlign w:val="center"/>
          </w:tcPr>
          <w:p w:rsidR="00816C3F" w:rsidRPr="009873BD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282" w:type="dxa"/>
            <w:vAlign w:val="center"/>
          </w:tcPr>
          <w:p w:rsidR="00816C3F" w:rsidRPr="007A6302" w:rsidRDefault="00816C3F" w:rsidP="002E4E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99685,25</w:t>
            </w:r>
          </w:p>
        </w:tc>
        <w:tc>
          <w:tcPr>
            <w:tcW w:w="4955" w:type="dxa"/>
            <w:gridSpan w:val="2"/>
            <w:vAlign w:val="center"/>
          </w:tcPr>
          <w:p w:rsidR="00816C3F" w:rsidRPr="00BD097F" w:rsidRDefault="00816C3F" w:rsidP="002E4E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670F" w:rsidRDefault="00A2670F" w:rsidP="00816C3F">
      <w:pPr>
        <w:rPr>
          <w:rFonts w:ascii="Times New Roman" w:hAnsi="Times New Roman" w:cs="Times New Roman"/>
          <w:b/>
          <w:sz w:val="28"/>
          <w:szCs w:val="28"/>
        </w:rPr>
      </w:pPr>
    </w:p>
    <w:sectPr w:rsidR="00A2670F" w:rsidSect="00816C3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8B" w:rsidRDefault="00132C8B" w:rsidP="00EA15BC">
      <w:pPr>
        <w:spacing w:after="0" w:line="240" w:lineRule="auto"/>
      </w:pPr>
      <w:r>
        <w:separator/>
      </w:r>
    </w:p>
  </w:endnote>
  <w:endnote w:type="continuationSeparator" w:id="0">
    <w:p w:rsidR="00132C8B" w:rsidRDefault="00132C8B" w:rsidP="00EA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809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B636E" w:rsidRPr="0076492A" w:rsidRDefault="001B636E">
        <w:pPr>
          <w:pStyle w:val="ab"/>
          <w:jc w:val="right"/>
          <w:rPr>
            <w:rFonts w:ascii="Times New Roman" w:hAnsi="Times New Roman" w:cs="Times New Roman"/>
          </w:rPr>
        </w:pPr>
        <w:r w:rsidRPr="0076492A">
          <w:rPr>
            <w:rFonts w:ascii="Times New Roman" w:hAnsi="Times New Roman" w:cs="Times New Roman"/>
          </w:rPr>
          <w:fldChar w:fldCharType="begin"/>
        </w:r>
        <w:r w:rsidRPr="0076492A">
          <w:rPr>
            <w:rFonts w:ascii="Times New Roman" w:hAnsi="Times New Roman" w:cs="Times New Roman"/>
          </w:rPr>
          <w:instrText>PAGE   \* MERGEFORMAT</w:instrText>
        </w:r>
        <w:r w:rsidRPr="0076492A">
          <w:rPr>
            <w:rFonts w:ascii="Times New Roman" w:hAnsi="Times New Roman" w:cs="Times New Roman"/>
          </w:rPr>
          <w:fldChar w:fldCharType="separate"/>
        </w:r>
        <w:r w:rsidR="007028DA">
          <w:rPr>
            <w:rFonts w:ascii="Times New Roman" w:hAnsi="Times New Roman" w:cs="Times New Roman"/>
            <w:noProof/>
          </w:rPr>
          <w:t>7</w:t>
        </w:r>
        <w:r w:rsidRPr="0076492A">
          <w:rPr>
            <w:rFonts w:ascii="Times New Roman" w:hAnsi="Times New Roman" w:cs="Times New Roman"/>
          </w:rPr>
          <w:fldChar w:fldCharType="end"/>
        </w:r>
      </w:p>
    </w:sdtContent>
  </w:sdt>
  <w:p w:rsidR="001B636E" w:rsidRDefault="001B63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6E" w:rsidRDefault="001B636E" w:rsidP="00EF708E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14</w:t>
    </w:r>
    <w:r>
      <w:rPr>
        <w:rStyle w:val="afc"/>
      </w:rPr>
      <w:fldChar w:fldCharType="end"/>
    </w:r>
  </w:p>
  <w:p w:rsidR="001B636E" w:rsidRDefault="001B636E" w:rsidP="00EF708E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6E" w:rsidRDefault="001B636E" w:rsidP="00EF708E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7028DA">
      <w:rPr>
        <w:rStyle w:val="afc"/>
        <w:noProof/>
      </w:rPr>
      <w:t>23</w:t>
    </w:r>
    <w:r>
      <w:rPr>
        <w:rStyle w:val="afc"/>
      </w:rPr>
      <w:fldChar w:fldCharType="end"/>
    </w:r>
  </w:p>
  <w:p w:rsidR="001B636E" w:rsidRDefault="001B636E" w:rsidP="00EF708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8B" w:rsidRDefault="00132C8B" w:rsidP="00EA15BC">
      <w:pPr>
        <w:spacing w:after="0" w:line="240" w:lineRule="auto"/>
      </w:pPr>
      <w:r>
        <w:separator/>
      </w:r>
    </w:p>
  </w:footnote>
  <w:footnote w:type="continuationSeparator" w:id="0">
    <w:p w:rsidR="00132C8B" w:rsidRDefault="00132C8B" w:rsidP="00EA1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6F40"/>
    <w:multiLevelType w:val="hybridMultilevel"/>
    <w:tmpl w:val="81C8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73A"/>
    <w:multiLevelType w:val="hybridMultilevel"/>
    <w:tmpl w:val="333CD2DA"/>
    <w:lvl w:ilvl="0" w:tplc="A2146C4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B5BD7"/>
    <w:multiLevelType w:val="hybridMultilevel"/>
    <w:tmpl w:val="08C61734"/>
    <w:lvl w:ilvl="0" w:tplc="1BFAA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640EE1"/>
    <w:multiLevelType w:val="hybridMultilevel"/>
    <w:tmpl w:val="75C22BD2"/>
    <w:lvl w:ilvl="0" w:tplc="FFFFFFFF">
      <w:start w:val="1"/>
      <w:numFmt w:val="bullet"/>
      <w:pStyle w:val="a"/>
      <w:lvlText w:val=""/>
      <w:lvlJc w:val="left"/>
      <w:pPr>
        <w:tabs>
          <w:tab w:val="num" w:pos="851"/>
        </w:tabs>
        <w:ind w:left="-283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541FA"/>
    <w:multiLevelType w:val="multilevel"/>
    <w:tmpl w:val="858018D2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FAB355F"/>
    <w:multiLevelType w:val="multilevel"/>
    <w:tmpl w:val="F86009A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6331C0D"/>
    <w:multiLevelType w:val="hybridMultilevel"/>
    <w:tmpl w:val="6B5634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4860"/>
    <w:multiLevelType w:val="multilevel"/>
    <w:tmpl w:val="DE0635AE"/>
    <w:lvl w:ilvl="0">
      <w:start w:val="1"/>
      <w:numFmt w:val="decimal"/>
      <w:pStyle w:val="4"/>
      <w:suff w:val="nothing"/>
      <w:lvlText w:val="Таблица %1"/>
      <w:lvlJc w:val="left"/>
      <w:pPr>
        <w:ind w:left="15886" w:hanging="274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BC"/>
    <w:rsid w:val="00000182"/>
    <w:rsid w:val="00003A30"/>
    <w:rsid w:val="000124BF"/>
    <w:rsid w:val="00021093"/>
    <w:rsid w:val="00022831"/>
    <w:rsid w:val="00054550"/>
    <w:rsid w:val="00062710"/>
    <w:rsid w:val="00091679"/>
    <w:rsid w:val="000A1833"/>
    <w:rsid w:val="000A40C5"/>
    <w:rsid w:val="000B3F05"/>
    <w:rsid w:val="000C5703"/>
    <w:rsid w:val="000D377C"/>
    <w:rsid w:val="000F0B75"/>
    <w:rsid w:val="001036C1"/>
    <w:rsid w:val="0010570C"/>
    <w:rsid w:val="00114564"/>
    <w:rsid w:val="00125525"/>
    <w:rsid w:val="00132C8B"/>
    <w:rsid w:val="00146160"/>
    <w:rsid w:val="00163CD1"/>
    <w:rsid w:val="001A56E7"/>
    <w:rsid w:val="001B020D"/>
    <w:rsid w:val="001B5F66"/>
    <w:rsid w:val="001B636E"/>
    <w:rsid w:val="001C77D1"/>
    <w:rsid w:val="001F7CA5"/>
    <w:rsid w:val="002113DB"/>
    <w:rsid w:val="0024520F"/>
    <w:rsid w:val="00284A92"/>
    <w:rsid w:val="002B2E38"/>
    <w:rsid w:val="002D0962"/>
    <w:rsid w:val="00317D24"/>
    <w:rsid w:val="00320C55"/>
    <w:rsid w:val="00320F20"/>
    <w:rsid w:val="00321AC0"/>
    <w:rsid w:val="0032618B"/>
    <w:rsid w:val="003264B4"/>
    <w:rsid w:val="00333B2C"/>
    <w:rsid w:val="00365F13"/>
    <w:rsid w:val="00373E9F"/>
    <w:rsid w:val="003817AA"/>
    <w:rsid w:val="0038241D"/>
    <w:rsid w:val="00385404"/>
    <w:rsid w:val="003902D7"/>
    <w:rsid w:val="003A3A55"/>
    <w:rsid w:val="003A5A24"/>
    <w:rsid w:val="003D0F6F"/>
    <w:rsid w:val="004042E8"/>
    <w:rsid w:val="0042061C"/>
    <w:rsid w:val="00436DF0"/>
    <w:rsid w:val="0045379A"/>
    <w:rsid w:val="00453FA3"/>
    <w:rsid w:val="00483624"/>
    <w:rsid w:val="00483A18"/>
    <w:rsid w:val="0049197B"/>
    <w:rsid w:val="004C4E1D"/>
    <w:rsid w:val="004C7FF0"/>
    <w:rsid w:val="005112B6"/>
    <w:rsid w:val="00522650"/>
    <w:rsid w:val="0056035C"/>
    <w:rsid w:val="0056700F"/>
    <w:rsid w:val="0057584B"/>
    <w:rsid w:val="005765E2"/>
    <w:rsid w:val="00587BF5"/>
    <w:rsid w:val="00592015"/>
    <w:rsid w:val="005D1E74"/>
    <w:rsid w:val="005E66CB"/>
    <w:rsid w:val="0060722B"/>
    <w:rsid w:val="0061410B"/>
    <w:rsid w:val="00631466"/>
    <w:rsid w:val="00647C4E"/>
    <w:rsid w:val="00652D91"/>
    <w:rsid w:val="00663FC9"/>
    <w:rsid w:val="00677CD2"/>
    <w:rsid w:val="0068338C"/>
    <w:rsid w:val="006B18D5"/>
    <w:rsid w:val="006B594E"/>
    <w:rsid w:val="006C66DA"/>
    <w:rsid w:val="007028DA"/>
    <w:rsid w:val="007264DB"/>
    <w:rsid w:val="007439FD"/>
    <w:rsid w:val="00743D81"/>
    <w:rsid w:val="007451F3"/>
    <w:rsid w:val="00746A61"/>
    <w:rsid w:val="0075393A"/>
    <w:rsid w:val="007618AB"/>
    <w:rsid w:val="0076296D"/>
    <w:rsid w:val="0076492A"/>
    <w:rsid w:val="007A3DEF"/>
    <w:rsid w:val="007C2096"/>
    <w:rsid w:val="007C551D"/>
    <w:rsid w:val="007E4A2E"/>
    <w:rsid w:val="007F2A69"/>
    <w:rsid w:val="007F60DF"/>
    <w:rsid w:val="008030FB"/>
    <w:rsid w:val="00815455"/>
    <w:rsid w:val="00816C3F"/>
    <w:rsid w:val="0082764E"/>
    <w:rsid w:val="00843847"/>
    <w:rsid w:val="00861B32"/>
    <w:rsid w:val="00864D64"/>
    <w:rsid w:val="00870DAD"/>
    <w:rsid w:val="00872499"/>
    <w:rsid w:val="00876795"/>
    <w:rsid w:val="008856EC"/>
    <w:rsid w:val="008B2D48"/>
    <w:rsid w:val="008B6F82"/>
    <w:rsid w:val="008C07E6"/>
    <w:rsid w:val="008C293E"/>
    <w:rsid w:val="008D1770"/>
    <w:rsid w:val="008D4220"/>
    <w:rsid w:val="008E65FD"/>
    <w:rsid w:val="008E712D"/>
    <w:rsid w:val="00921749"/>
    <w:rsid w:val="009241DB"/>
    <w:rsid w:val="009241E6"/>
    <w:rsid w:val="009323F2"/>
    <w:rsid w:val="009433D6"/>
    <w:rsid w:val="00950C56"/>
    <w:rsid w:val="00961232"/>
    <w:rsid w:val="009B06E9"/>
    <w:rsid w:val="009B2B0D"/>
    <w:rsid w:val="009C06FF"/>
    <w:rsid w:val="009C3C21"/>
    <w:rsid w:val="009D7E51"/>
    <w:rsid w:val="009E3C04"/>
    <w:rsid w:val="009F755A"/>
    <w:rsid w:val="00A10B64"/>
    <w:rsid w:val="00A2670F"/>
    <w:rsid w:val="00A37BAF"/>
    <w:rsid w:val="00A43B7E"/>
    <w:rsid w:val="00A44DD0"/>
    <w:rsid w:val="00A5338B"/>
    <w:rsid w:val="00A727B8"/>
    <w:rsid w:val="00A72C4A"/>
    <w:rsid w:val="00A82BBF"/>
    <w:rsid w:val="00A91771"/>
    <w:rsid w:val="00A92B63"/>
    <w:rsid w:val="00A94A79"/>
    <w:rsid w:val="00AC181E"/>
    <w:rsid w:val="00AC56D1"/>
    <w:rsid w:val="00B066BC"/>
    <w:rsid w:val="00B102B6"/>
    <w:rsid w:val="00B16343"/>
    <w:rsid w:val="00B566FE"/>
    <w:rsid w:val="00B57620"/>
    <w:rsid w:val="00B62FF0"/>
    <w:rsid w:val="00B632A4"/>
    <w:rsid w:val="00B72448"/>
    <w:rsid w:val="00B74B68"/>
    <w:rsid w:val="00B75A9E"/>
    <w:rsid w:val="00B84BF8"/>
    <w:rsid w:val="00B95BE5"/>
    <w:rsid w:val="00BA1BFA"/>
    <w:rsid w:val="00BB1B53"/>
    <w:rsid w:val="00BC1819"/>
    <w:rsid w:val="00BD150D"/>
    <w:rsid w:val="00C03807"/>
    <w:rsid w:val="00C34698"/>
    <w:rsid w:val="00C42306"/>
    <w:rsid w:val="00C50873"/>
    <w:rsid w:val="00C60DC7"/>
    <w:rsid w:val="00C76B3F"/>
    <w:rsid w:val="00C85742"/>
    <w:rsid w:val="00C94A0A"/>
    <w:rsid w:val="00C9530A"/>
    <w:rsid w:val="00CB0397"/>
    <w:rsid w:val="00CB2FE3"/>
    <w:rsid w:val="00CB33C4"/>
    <w:rsid w:val="00CD3DA4"/>
    <w:rsid w:val="00CE5FC7"/>
    <w:rsid w:val="00CE762F"/>
    <w:rsid w:val="00D015D9"/>
    <w:rsid w:val="00D12906"/>
    <w:rsid w:val="00D31BEE"/>
    <w:rsid w:val="00D34B72"/>
    <w:rsid w:val="00D40EEF"/>
    <w:rsid w:val="00D6119C"/>
    <w:rsid w:val="00D72997"/>
    <w:rsid w:val="00D74BF6"/>
    <w:rsid w:val="00D77535"/>
    <w:rsid w:val="00D77A3B"/>
    <w:rsid w:val="00DA02C2"/>
    <w:rsid w:val="00DC58A7"/>
    <w:rsid w:val="00DE1004"/>
    <w:rsid w:val="00DE4BFB"/>
    <w:rsid w:val="00DF216E"/>
    <w:rsid w:val="00E00EB8"/>
    <w:rsid w:val="00E115B1"/>
    <w:rsid w:val="00E243C1"/>
    <w:rsid w:val="00E650F9"/>
    <w:rsid w:val="00E7646A"/>
    <w:rsid w:val="00EA15BC"/>
    <w:rsid w:val="00EA253B"/>
    <w:rsid w:val="00EB0D3D"/>
    <w:rsid w:val="00EB29C6"/>
    <w:rsid w:val="00EB6090"/>
    <w:rsid w:val="00EB6E0A"/>
    <w:rsid w:val="00EC0F19"/>
    <w:rsid w:val="00EC27D2"/>
    <w:rsid w:val="00EE51D8"/>
    <w:rsid w:val="00EF38CB"/>
    <w:rsid w:val="00EF5D8B"/>
    <w:rsid w:val="00EF708E"/>
    <w:rsid w:val="00F002D7"/>
    <w:rsid w:val="00F12CDB"/>
    <w:rsid w:val="00F24E49"/>
    <w:rsid w:val="00F40064"/>
    <w:rsid w:val="00F55859"/>
    <w:rsid w:val="00F55CD1"/>
    <w:rsid w:val="00F60358"/>
    <w:rsid w:val="00F62644"/>
    <w:rsid w:val="00FB6EA5"/>
    <w:rsid w:val="00FD3479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7230-BFB7-4E7D-898C-F5B68B00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B95BE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4C7FF0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C7FF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"/>
    <w:basedOn w:val="a1"/>
    <w:link w:val="a6"/>
    <w:autoRedefine/>
    <w:rsid w:val="00EA15BC"/>
    <w:pPr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Назв Знак"/>
    <w:link w:val="a5"/>
    <w:rsid w:val="00EA15B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0">
    <w:name w:val="4_таблица"/>
    <w:basedOn w:val="a1"/>
    <w:qFormat/>
    <w:rsid w:val="00EA15BC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_ЧАСТЬ"/>
    <w:basedOn w:val="1"/>
    <w:link w:val="12"/>
    <w:qFormat/>
    <w:rsid w:val="00EA15BC"/>
    <w:pPr>
      <w:keepLines w:val="0"/>
      <w:pageBreakBefore/>
      <w:spacing w:before="0" w:after="240" w:line="240" w:lineRule="auto"/>
      <w:ind w:left="709"/>
      <w:jc w:val="both"/>
    </w:pPr>
    <w:rPr>
      <w:rFonts w:eastAsia="Calibri" w:cs="Times New Roman"/>
      <w:b w:val="0"/>
      <w:bCs/>
      <w:caps/>
      <w:kern w:val="32"/>
      <w:lang w:eastAsia="ru-RU"/>
    </w:rPr>
  </w:style>
  <w:style w:type="paragraph" w:customStyle="1" w:styleId="21">
    <w:name w:val="2_Раздел"/>
    <w:basedOn w:val="2"/>
    <w:link w:val="22"/>
    <w:qFormat/>
    <w:rsid w:val="00EA15BC"/>
    <w:pPr>
      <w:keepLines w:val="0"/>
      <w:spacing w:before="0" w:line="240" w:lineRule="auto"/>
      <w:ind w:firstLine="709"/>
      <w:jc w:val="both"/>
    </w:pPr>
    <w:rPr>
      <w:rFonts w:eastAsia="Calibri" w:cs="Times New Roman"/>
      <w:b w:val="0"/>
      <w:bCs/>
      <w:iCs/>
      <w:color w:val="000000"/>
      <w:sz w:val="24"/>
      <w:szCs w:val="24"/>
      <w:lang w:eastAsia="ru-RU"/>
    </w:rPr>
  </w:style>
  <w:style w:type="character" w:customStyle="1" w:styleId="12">
    <w:name w:val="1_ЧАСТЬ Знак"/>
    <w:basedOn w:val="10"/>
    <w:link w:val="11"/>
    <w:rsid w:val="00EA15BC"/>
    <w:rPr>
      <w:rFonts w:ascii="Times New Roman" w:eastAsia="Calibri" w:hAnsi="Times New Roman" w:cs="Times New Roman"/>
      <w:b w:val="0"/>
      <w:bCs/>
      <w:caps/>
      <w:color w:val="2E74B5" w:themeColor="accent1" w:themeShade="BF"/>
      <w:kern w:val="32"/>
      <w:sz w:val="28"/>
      <w:szCs w:val="32"/>
      <w:lang w:eastAsia="ru-RU"/>
    </w:rPr>
  </w:style>
  <w:style w:type="character" w:customStyle="1" w:styleId="22">
    <w:name w:val="2_Раздел Знак"/>
    <w:basedOn w:val="20"/>
    <w:link w:val="21"/>
    <w:rsid w:val="00EA15BC"/>
    <w:rPr>
      <w:rFonts w:ascii="Times New Roman" w:eastAsia="Calibri" w:hAnsi="Times New Roman" w:cs="Times New Roman"/>
      <w:b w:val="0"/>
      <w:bCs/>
      <w:iCs/>
      <w:color w:val="000000"/>
      <w:sz w:val="24"/>
      <w:szCs w:val="24"/>
      <w:lang w:eastAsia="ru-RU"/>
    </w:rPr>
  </w:style>
  <w:style w:type="character" w:styleId="a7">
    <w:name w:val="Emphasis"/>
    <w:uiPriority w:val="20"/>
    <w:qFormat/>
    <w:rsid w:val="00EA15BC"/>
    <w:rPr>
      <w:i/>
      <w:iCs/>
      <w:color w:val="auto"/>
    </w:rPr>
  </w:style>
  <w:style w:type="character" w:styleId="a8">
    <w:name w:val="Strong"/>
    <w:basedOn w:val="a2"/>
    <w:uiPriority w:val="22"/>
    <w:qFormat/>
    <w:rsid w:val="00EA15BC"/>
    <w:rPr>
      <w:b/>
      <w:bCs/>
    </w:rPr>
  </w:style>
  <w:style w:type="paragraph" w:styleId="a0">
    <w:name w:val="No Spacing"/>
    <w:uiPriority w:val="1"/>
    <w:qFormat/>
    <w:rsid w:val="00EA15BC"/>
    <w:pPr>
      <w:numPr>
        <w:numId w:val="2"/>
      </w:num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23">
    <w:name w:val="Стиль2"/>
    <w:basedOn w:val="a1"/>
    <w:next w:val="a1"/>
    <w:qFormat/>
    <w:rsid w:val="00EA15BC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10">
    <w:name w:val="Заголовок 1 Знак"/>
    <w:basedOn w:val="a2"/>
    <w:link w:val="1"/>
    <w:uiPriority w:val="9"/>
    <w:rsid w:val="00B95BE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2"/>
    <w:link w:val="2"/>
    <w:uiPriority w:val="9"/>
    <w:rsid w:val="004C7FF0"/>
    <w:rPr>
      <w:rFonts w:ascii="Times New Roman" w:eastAsiaTheme="majorEastAsia" w:hAnsi="Times New Roman" w:cstheme="majorBidi"/>
      <w:b/>
      <w:sz w:val="28"/>
      <w:szCs w:val="26"/>
    </w:rPr>
  </w:style>
  <w:style w:type="paragraph" w:styleId="a9">
    <w:name w:val="header"/>
    <w:basedOn w:val="a1"/>
    <w:link w:val="aa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EA15BC"/>
  </w:style>
  <w:style w:type="paragraph" w:styleId="ab">
    <w:name w:val="footer"/>
    <w:aliases w:val="Знак1"/>
    <w:basedOn w:val="a1"/>
    <w:link w:val="ac"/>
    <w:uiPriority w:val="99"/>
    <w:unhideWhenUsed/>
    <w:rsid w:val="00EA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Знак1 Знак"/>
    <w:basedOn w:val="a2"/>
    <w:link w:val="ab"/>
    <w:uiPriority w:val="99"/>
    <w:rsid w:val="00EA15BC"/>
  </w:style>
  <w:style w:type="paragraph" w:customStyle="1" w:styleId="ad">
    <w:name w:val="Шапка таблицы"/>
    <w:basedOn w:val="a1"/>
    <w:link w:val="ae"/>
    <w:rsid w:val="00A94A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Шапка таблицы Знак"/>
    <w:link w:val="ad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Текст в таблицах"/>
    <w:basedOn w:val="a1"/>
    <w:link w:val="af0"/>
    <w:rsid w:val="00A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в таблицах Знак"/>
    <w:link w:val="af"/>
    <w:rsid w:val="00A94A79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ОсновнойРПС"/>
    <w:basedOn w:val="af2"/>
    <w:link w:val="af3"/>
    <w:qFormat/>
    <w:rsid w:val="00A94A79"/>
    <w:pPr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РПС Знак"/>
    <w:link w:val="af1"/>
    <w:rsid w:val="00A94A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0">
    <w:name w:val="Шапка таблицы + 11 пт"/>
    <w:basedOn w:val="ad"/>
    <w:rsid w:val="00A94A79"/>
    <w:rPr>
      <w:sz w:val="22"/>
    </w:rPr>
  </w:style>
  <w:style w:type="paragraph" w:styleId="af2">
    <w:name w:val="Body Text Indent"/>
    <w:basedOn w:val="a1"/>
    <w:link w:val="af4"/>
    <w:uiPriority w:val="99"/>
    <w:semiHidden/>
    <w:unhideWhenUsed/>
    <w:rsid w:val="00A94A79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2"/>
    <w:uiPriority w:val="99"/>
    <w:semiHidden/>
    <w:rsid w:val="00A94A79"/>
  </w:style>
  <w:style w:type="paragraph" w:customStyle="1" w:styleId="af5">
    <w:name w:val="Номер таблицы"/>
    <w:basedOn w:val="a1"/>
    <w:next w:val="a1"/>
    <w:link w:val="af6"/>
    <w:rsid w:val="0042061C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Номер таблицы Знак"/>
    <w:link w:val="af5"/>
    <w:rsid w:val="0042061C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Обычный 1"/>
    <w:basedOn w:val="a1"/>
    <w:link w:val="14"/>
    <w:rsid w:val="008B2D4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бычный 1 Знак"/>
    <w:link w:val="13"/>
    <w:rsid w:val="008B2D4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7">
    <w:name w:val="Table Grid"/>
    <w:basedOn w:val="a3"/>
    <w:uiPriority w:val="39"/>
    <w:rsid w:val="008B2D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_текст"/>
    <w:basedOn w:val="a1"/>
    <w:link w:val="50"/>
    <w:qFormat/>
    <w:rsid w:val="00DF216E"/>
    <w:pPr>
      <w:numPr>
        <w:numId w:val="3"/>
      </w:num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0">
    <w:name w:val="5_текст Знак"/>
    <w:basedOn w:val="a2"/>
    <w:link w:val="5"/>
    <w:rsid w:val="00DF216E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4C7FF0"/>
    <w:rPr>
      <w:rFonts w:ascii="Times New Roman" w:eastAsiaTheme="majorEastAsia" w:hAnsi="Times New Roman" w:cstheme="majorBidi"/>
      <w:b/>
      <w:sz w:val="28"/>
      <w:szCs w:val="24"/>
    </w:rPr>
  </w:style>
  <w:style w:type="paragraph" w:styleId="af8">
    <w:name w:val="List Paragraph"/>
    <w:basedOn w:val="a1"/>
    <w:uiPriority w:val="34"/>
    <w:qFormat/>
    <w:rsid w:val="00B95BE5"/>
    <w:pPr>
      <w:ind w:left="720"/>
      <w:contextualSpacing/>
    </w:pPr>
  </w:style>
  <w:style w:type="paragraph" w:styleId="af9">
    <w:name w:val="TOC Heading"/>
    <w:basedOn w:val="1"/>
    <w:next w:val="a1"/>
    <w:uiPriority w:val="39"/>
    <w:unhideWhenUsed/>
    <w:qFormat/>
    <w:rsid w:val="00CB039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5">
    <w:name w:val="toc 1"/>
    <w:basedOn w:val="a1"/>
    <w:next w:val="a1"/>
    <w:autoRedefine/>
    <w:uiPriority w:val="39"/>
    <w:unhideWhenUsed/>
    <w:rsid w:val="0045379A"/>
    <w:pPr>
      <w:tabs>
        <w:tab w:val="left" w:pos="440"/>
        <w:tab w:val="right" w:leader="dot" w:pos="9486"/>
      </w:tabs>
      <w:spacing w:after="100"/>
    </w:pPr>
    <w:rPr>
      <w:rFonts w:ascii="Times New Roman" w:eastAsiaTheme="majorEastAsia" w:hAnsi="Times New Roman" w:cs="Times New Roman"/>
      <w:noProof/>
      <w:sz w:val="24"/>
      <w:szCs w:val="24"/>
    </w:rPr>
  </w:style>
  <w:style w:type="paragraph" w:styleId="31">
    <w:name w:val="toc 3"/>
    <w:basedOn w:val="a1"/>
    <w:next w:val="a1"/>
    <w:autoRedefine/>
    <w:uiPriority w:val="39"/>
    <w:unhideWhenUsed/>
    <w:rsid w:val="00CB0397"/>
    <w:pPr>
      <w:spacing w:after="100"/>
      <w:ind w:left="440"/>
    </w:pPr>
  </w:style>
  <w:style w:type="character" w:styleId="afa">
    <w:name w:val="Hyperlink"/>
    <w:basedOn w:val="a2"/>
    <w:uiPriority w:val="99"/>
    <w:unhideWhenUsed/>
    <w:rsid w:val="00CB0397"/>
    <w:rPr>
      <w:color w:val="0563C1" w:themeColor="hyperlink"/>
      <w:u w:val="single"/>
    </w:rPr>
  </w:style>
  <w:style w:type="table" w:customStyle="1" w:styleId="16">
    <w:name w:val="Сетка таблицы1"/>
    <w:basedOn w:val="a3"/>
    <w:next w:val="af7"/>
    <w:uiPriority w:val="39"/>
    <w:rsid w:val="00B1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3"/>
    <w:next w:val="af7"/>
    <w:uiPriority w:val="39"/>
    <w:rsid w:val="0014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а"/>
    <w:basedOn w:val="a1"/>
    <w:autoRedefine/>
    <w:rsid w:val="0056700F"/>
    <w:pPr>
      <w:numPr>
        <w:numId w:val="8"/>
      </w:numPr>
      <w:spacing w:after="0" w:line="240" w:lineRule="auto"/>
      <w:ind w:left="10682" w:hanging="274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1"/>
    <w:link w:val="afb"/>
    <w:rsid w:val="0056035C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b">
    <w:name w:val="Маркированный Знак"/>
    <w:link w:val="a"/>
    <w:rsid w:val="0056035C"/>
    <w:rPr>
      <w:rFonts w:ascii="Times New Roman" w:eastAsia="Times New Roman" w:hAnsi="Times New Roman" w:cs="Times New Roman"/>
      <w:sz w:val="28"/>
      <w:szCs w:val="24"/>
    </w:rPr>
  </w:style>
  <w:style w:type="table" w:customStyle="1" w:styleId="32">
    <w:name w:val="Сетка таблицы3"/>
    <w:basedOn w:val="a3"/>
    <w:next w:val="af7"/>
    <w:uiPriority w:val="39"/>
    <w:rsid w:val="00D7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f7"/>
    <w:uiPriority w:val="39"/>
    <w:rsid w:val="004C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7"/>
    <w:uiPriority w:val="39"/>
    <w:rsid w:val="00EC0F1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F60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page number"/>
    <w:basedOn w:val="a2"/>
    <w:uiPriority w:val="99"/>
    <w:rsid w:val="00746A61"/>
  </w:style>
  <w:style w:type="table" w:customStyle="1" w:styleId="510">
    <w:name w:val="Сетка таблицы51"/>
    <w:basedOn w:val="a3"/>
    <w:next w:val="af7"/>
    <w:uiPriority w:val="39"/>
    <w:rsid w:val="008C0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1"/>
    <w:next w:val="a1"/>
    <w:autoRedefine/>
    <w:uiPriority w:val="39"/>
    <w:unhideWhenUsed/>
    <w:rsid w:val="00EF708E"/>
    <w:pPr>
      <w:spacing w:after="100"/>
      <w:ind w:left="220"/>
    </w:pPr>
  </w:style>
  <w:style w:type="paragraph" w:customStyle="1" w:styleId="ConsPlusNormal">
    <w:name w:val="ConsPlusNormal"/>
    <w:rsid w:val="009323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4EE8-F59D-4394-8E6E-0C9A2CB3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27</Pages>
  <Words>4910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user-gp</cp:lastModifiedBy>
  <cp:revision>442</cp:revision>
  <dcterms:created xsi:type="dcterms:W3CDTF">2017-10-28T09:34:00Z</dcterms:created>
  <dcterms:modified xsi:type="dcterms:W3CDTF">2018-09-06T07:18:00Z</dcterms:modified>
</cp:coreProperties>
</file>